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509" w:rsidRPr="00440134" w:rsidRDefault="00B51509" w:rsidP="00B51509">
      <w:pPr>
        <w:rPr>
          <w:rFonts w:ascii="Arial" w:hAnsi="Arial"/>
          <w:b/>
          <w:smallCaps/>
        </w:rPr>
      </w:pPr>
      <w:r>
        <w:rPr>
          <w:rFonts w:ascii="Arial" w:hAnsi="Arial"/>
          <w:b/>
          <w:smallCaps/>
        </w:rPr>
        <w:t>Lesson 9: the Math of Partisanship</w:t>
      </w:r>
      <w:r>
        <w:rPr>
          <w:rFonts w:ascii="Arial" w:hAnsi="Arial"/>
          <w:b/>
          <w:smallCaps/>
        </w:rPr>
        <w:tab/>
      </w:r>
      <w:r>
        <w:rPr>
          <w:rFonts w:ascii="Arial" w:hAnsi="Arial"/>
          <w:b/>
          <w:smallCaps/>
        </w:rPr>
        <w:tab/>
      </w:r>
      <w:r>
        <w:rPr>
          <w:rFonts w:ascii="Arial" w:hAnsi="Arial"/>
          <w:b/>
          <w:smallCaps/>
        </w:rPr>
        <w:tab/>
        <w:t>Middle School</w:t>
      </w:r>
    </w:p>
    <w:p w:rsidR="00B51509" w:rsidRPr="00F43F7F" w:rsidRDefault="00B51509" w:rsidP="00B51509">
      <w:pPr>
        <w:rPr>
          <w:rFonts w:ascii="Arial" w:hAnsi="Arial"/>
          <w:b/>
          <w:sz w:val="28"/>
        </w:rPr>
      </w:pPr>
    </w:p>
    <w:p w:rsidR="00B51509" w:rsidRPr="00F43F7F" w:rsidRDefault="00B51509" w:rsidP="00B51509">
      <w:pPr>
        <w:rPr>
          <w:rFonts w:ascii="Arial" w:hAnsi="Arial"/>
          <w:sz w:val="22"/>
        </w:rPr>
      </w:pPr>
      <w:r w:rsidRPr="00F43F7F">
        <w:rPr>
          <w:rFonts w:ascii="Arial" w:hAnsi="Arial"/>
          <w:b/>
          <w:sz w:val="22"/>
        </w:rPr>
        <w:t>Location</w:t>
      </w:r>
      <w:r w:rsidRPr="00F43F7F">
        <w:rPr>
          <w:rFonts w:ascii="Arial" w:hAnsi="Arial"/>
          <w:sz w:val="22"/>
        </w:rPr>
        <w:t>: US</w:t>
      </w:r>
      <w:r w:rsidRPr="00F43F7F">
        <w:rPr>
          <w:rFonts w:ascii="Arial" w:hAnsi="Arial"/>
          <w:sz w:val="22"/>
        </w:rPr>
        <w:tab/>
      </w:r>
      <w:r w:rsidRPr="00F43F7F">
        <w:rPr>
          <w:rFonts w:ascii="Arial" w:hAnsi="Arial"/>
          <w:sz w:val="22"/>
        </w:rPr>
        <w:tab/>
      </w:r>
      <w:r w:rsidRPr="00F43F7F">
        <w:rPr>
          <w:rFonts w:ascii="Arial" w:hAnsi="Arial"/>
          <w:b/>
          <w:sz w:val="22"/>
        </w:rPr>
        <w:t>Date</w:t>
      </w:r>
      <w:r w:rsidRPr="00F43F7F">
        <w:rPr>
          <w:rFonts w:ascii="Arial" w:hAnsi="Arial"/>
          <w:sz w:val="22"/>
        </w:rPr>
        <w:t>: 1789-Present</w:t>
      </w:r>
      <w:r w:rsidRPr="00F43F7F">
        <w:rPr>
          <w:rFonts w:ascii="Arial" w:hAnsi="Arial"/>
          <w:sz w:val="22"/>
        </w:rPr>
        <w:tab/>
      </w:r>
      <w:r w:rsidRPr="00F43F7F">
        <w:rPr>
          <w:rFonts w:ascii="Arial" w:hAnsi="Arial"/>
          <w:sz w:val="22"/>
        </w:rPr>
        <w:tab/>
      </w:r>
      <w:r w:rsidRPr="00F43F7F">
        <w:rPr>
          <w:rFonts w:ascii="Arial" w:hAnsi="Arial"/>
          <w:sz w:val="22"/>
        </w:rPr>
        <w:tab/>
      </w:r>
      <w:r w:rsidRPr="00F43F7F">
        <w:rPr>
          <w:rFonts w:ascii="Arial" w:hAnsi="Arial"/>
          <w:b/>
          <w:sz w:val="22"/>
        </w:rPr>
        <w:t xml:space="preserve">Grades </w:t>
      </w:r>
      <w:r>
        <w:rPr>
          <w:rFonts w:ascii="Arial" w:hAnsi="Arial"/>
          <w:sz w:val="22"/>
        </w:rPr>
        <w:t>4-8</w:t>
      </w:r>
    </w:p>
    <w:p w:rsidR="00B51509" w:rsidRPr="00F43F7F" w:rsidRDefault="00B51509" w:rsidP="00B51509">
      <w:pPr>
        <w:rPr>
          <w:rFonts w:ascii="Arial" w:hAnsi="Arial"/>
          <w:sz w:val="22"/>
        </w:rPr>
      </w:pPr>
    </w:p>
    <w:p w:rsidR="00B51509" w:rsidRPr="00F43F7F" w:rsidRDefault="00B51509" w:rsidP="00B51509">
      <w:pPr>
        <w:rPr>
          <w:rFonts w:ascii="Arial" w:hAnsi="Arial"/>
          <w:sz w:val="22"/>
        </w:rPr>
      </w:pPr>
      <w:r w:rsidRPr="00F43F7F">
        <w:rPr>
          <w:rFonts w:ascii="Arial" w:hAnsi="Arial"/>
          <w:b/>
          <w:sz w:val="22"/>
        </w:rPr>
        <w:t>Essential Question</w:t>
      </w:r>
      <w:r w:rsidRPr="00F43F7F">
        <w:rPr>
          <w:rFonts w:ascii="Arial" w:hAnsi="Arial"/>
          <w:sz w:val="22"/>
        </w:rPr>
        <w:t>: Are all votes equal?  What is the math of political partisanship?</w:t>
      </w:r>
    </w:p>
    <w:p w:rsidR="00B51509" w:rsidRPr="00F43F7F" w:rsidRDefault="00B51509" w:rsidP="00B51509">
      <w:pPr>
        <w:rPr>
          <w:rFonts w:ascii="Arial" w:hAnsi="Arial"/>
          <w:sz w:val="22"/>
        </w:rPr>
      </w:pPr>
    </w:p>
    <w:p w:rsidR="00B51509" w:rsidRPr="00F43F7F" w:rsidRDefault="00B51509" w:rsidP="00B51509">
      <w:pPr>
        <w:rPr>
          <w:rFonts w:ascii="Arial" w:hAnsi="Arial"/>
          <w:sz w:val="22"/>
        </w:rPr>
      </w:pPr>
      <w:r w:rsidRPr="00F43F7F">
        <w:rPr>
          <w:rFonts w:ascii="Arial" w:hAnsi="Arial"/>
          <w:b/>
          <w:sz w:val="22"/>
        </w:rPr>
        <w:t>Objectives</w:t>
      </w:r>
      <w:r w:rsidRPr="00F43F7F">
        <w:rPr>
          <w:rFonts w:ascii="Arial" w:hAnsi="Arial"/>
          <w:sz w:val="22"/>
        </w:rPr>
        <w:t>:</w:t>
      </w:r>
    </w:p>
    <w:p w:rsidR="00B51509" w:rsidRPr="00F43F7F" w:rsidRDefault="00B51509" w:rsidP="00B51509">
      <w:pPr>
        <w:rPr>
          <w:rFonts w:ascii="Arial" w:hAnsi="Arial"/>
          <w:sz w:val="22"/>
        </w:rPr>
      </w:pPr>
      <w:r w:rsidRPr="00F43F7F">
        <w:rPr>
          <w:rFonts w:ascii="Arial" w:hAnsi="Arial"/>
          <w:sz w:val="22"/>
        </w:rPr>
        <w:t xml:space="preserve">Students will learn about the role of the Census and political representation </w:t>
      </w:r>
    </w:p>
    <w:p w:rsidR="00B51509" w:rsidRPr="00F43F7F" w:rsidRDefault="00B51509" w:rsidP="00B51509">
      <w:pPr>
        <w:rPr>
          <w:rFonts w:ascii="Arial" w:hAnsi="Arial"/>
          <w:sz w:val="22"/>
        </w:rPr>
      </w:pPr>
      <w:r w:rsidRPr="00F43F7F">
        <w:rPr>
          <w:rFonts w:ascii="Arial" w:hAnsi="Arial"/>
          <w:sz w:val="22"/>
        </w:rPr>
        <w:t>Students will explore the historic influence of states based on their electoral weight</w:t>
      </w:r>
    </w:p>
    <w:p w:rsidR="00B51509" w:rsidRPr="00F43F7F" w:rsidRDefault="00B51509" w:rsidP="00B51509">
      <w:pPr>
        <w:rPr>
          <w:rFonts w:ascii="Arial" w:hAnsi="Arial"/>
          <w:sz w:val="22"/>
        </w:rPr>
      </w:pPr>
      <w:r w:rsidRPr="00F43F7F">
        <w:rPr>
          <w:rFonts w:ascii="Arial" w:hAnsi="Arial"/>
          <w:sz w:val="22"/>
        </w:rPr>
        <w:t>Students will compare the relative weight of a state’s vote in the contemporary landscape</w:t>
      </w:r>
    </w:p>
    <w:p w:rsidR="00B51509" w:rsidRPr="00F43F7F" w:rsidRDefault="00B51509" w:rsidP="00B51509">
      <w:pPr>
        <w:rPr>
          <w:rFonts w:ascii="Arial" w:hAnsi="Arial"/>
          <w:sz w:val="22"/>
        </w:rPr>
      </w:pPr>
      <w:r w:rsidRPr="00F43F7F">
        <w:rPr>
          <w:rFonts w:ascii="Arial" w:hAnsi="Arial"/>
          <w:sz w:val="22"/>
        </w:rPr>
        <w:t>Students w</w:t>
      </w:r>
      <w:r>
        <w:rPr>
          <w:rFonts w:ascii="Arial" w:hAnsi="Arial"/>
          <w:sz w:val="22"/>
        </w:rPr>
        <w:t>ill become acquainted with concepts</w:t>
      </w:r>
      <w:r w:rsidRPr="00F43F7F">
        <w:rPr>
          <w:rFonts w:ascii="Arial" w:hAnsi="Arial"/>
          <w:sz w:val="22"/>
        </w:rPr>
        <w:t xml:space="preserve"> like gerrymandering and packing electoral districts</w:t>
      </w:r>
      <w:r>
        <w:rPr>
          <w:rFonts w:ascii="Arial" w:hAnsi="Arial"/>
          <w:sz w:val="22"/>
        </w:rPr>
        <w:t xml:space="preserve"> and their impact on political stalemate</w:t>
      </w:r>
    </w:p>
    <w:p w:rsidR="00B51509" w:rsidRPr="00F43F7F" w:rsidRDefault="00B51509" w:rsidP="00B51509">
      <w:pPr>
        <w:rPr>
          <w:rFonts w:ascii="Arial" w:hAnsi="Arial"/>
          <w:sz w:val="22"/>
        </w:rPr>
      </w:pPr>
    </w:p>
    <w:p w:rsidR="00B51509" w:rsidRPr="009B7927" w:rsidRDefault="00B51509" w:rsidP="00B51509">
      <w:pPr>
        <w:rPr>
          <w:rFonts w:ascii="Arial" w:hAnsi="Arial"/>
          <w:b/>
          <w:sz w:val="22"/>
        </w:rPr>
      </w:pPr>
      <w:r w:rsidRPr="009B7927">
        <w:rPr>
          <w:rFonts w:ascii="Arial" w:hAnsi="Arial"/>
          <w:b/>
          <w:sz w:val="22"/>
        </w:rPr>
        <w:t>Curriculum Standards:</w:t>
      </w:r>
    </w:p>
    <w:p w:rsidR="00B51509" w:rsidRPr="009B7927" w:rsidRDefault="00B51509" w:rsidP="00B51509">
      <w:pPr>
        <w:rPr>
          <w:rFonts w:ascii="Arial" w:hAnsi="Arial"/>
          <w:sz w:val="22"/>
          <w:u w:val="single"/>
        </w:rPr>
      </w:pPr>
      <w:r w:rsidRPr="009B7927">
        <w:rPr>
          <w:rFonts w:ascii="Arial" w:hAnsi="Arial"/>
          <w:sz w:val="22"/>
          <w:u w:val="single"/>
        </w:rPr>
        <w:t>COMMON CORE</w:t>
      </w:r>
    </w:p>
    <w:p w:rsidR="00B51509" w:rsidRPr="009B7927" w:rsidRDefault="00B51509" w:rsidP="00B51509">
      <w:pPr>
        <w:rPr>
          <w:rFonts w:ascii="Arial" w:hAnsi="Arial"/>
          <w:sz w:val="22"/>
        </w:rPr>
      </w:pPr>
      <w:r>
        <w:rPr>
          <w:rFonts w:ascii="Arial" w:hAnsi="Arial"/>
          <w:sz w:val="22"/>
        </w:rPr>
        <w:t xml:space="preserve">ELA, Anchor Standards, </w:t>
      </w:r>
      <w:r w:rsidRPr="009B7927">
        <w:rPr>
          <w:rFonts w:ascii="Arial" w:hAnsi="Arial"/>
          <w:sz w:val="22"/>
        </w:rPr>
        <w:t>Integration of Knowledge and Ideas</w:t>
      </w:r>
    </w:p>
    <w:bookmarkStart w:id="0" w:name="CCSS.ELA-Literacy.CCRA.R.9"/>
    <w:bookmarkStart w:id="1" w:name="CCSS.ELA-Literacy.CCRA.R.7"/>
    <w:p w:rsidR="00B51509" w:rsidRPr="00B5752C" w:rsidRDefault="00B51509" w:rsidP="00B51509">
      <w:pPr>
        <w:rPr>
          <w:rFonts w:ascii="Arial" w:hAnsi="Arial"/>
          <w:sz w:val="22"/>
        </w:rPr>
      </w:pPr>
      <w:r w:rsidRPr="00B5752C">
        <w:rPr>
          <w:rFonts w:ascii="Arial" w:hAnsi="Arial"/>
          <w:sz w:val="22"/>
        </w:rPr>
        <w:fldChar w:fldCharType="begin"/>
      </w:r>
      <w:r w:rsidRPr="00B5752C">
        <w:rPr>
          <w:rFonts w:ascii="Arial" w:hAnsi="Arial"/>
          <w:sz w:val="22"/>
        </w:rPr>
        <w:instrText xml:space="preserve"> HYPERLINK "http://www.corestandards.org/ELA-Literacy/CCRA/R/7/" </w:instrText>
      </w:r>
      <w:r w:rsidRPr="00B5752C">
        <w:rPr>
          <w:rFonts w:ascii="Arial" w:hAnsi="Arial"/>
          <w:sz w:val="22"/>
        </w:rPr>
      </w:r>
      <w:r w:rsidRPr="00B5752C">
        <w:rPr>
          <w:rFonts w:ascii="Arial" w:hAnsi="Arial"/>
          <w:sz w:val="22"/>
        </w:rPr>
        <w:fldChar w:fldCharType="separate"/>
      </w:r>
      <w:r w:rsidRPr="00B5752C">
        <w:rPr>
          <w:rStyle w:val="Hyperlink"/>
          <w:rFonts w:ascii="Arial" w:eastAsia="Calibri" w:hAnsi="Arial"/>
          <w:caps/>
          <w:sz w:val="22"/>
          <w:szCs w:val="16"/>
        </w:rPr>
        <w:t>CCSS.ELA-LITERACY.CCRA.R.7</w:t>
      </w:r>
      <w:r w:rsidRPr="00B5752C">
        <w:rPr>
          <w:rFonts w:ascii="Arial" w:hAnsi="Arial"/>
          <w:sz w:val="22"/>
        </w:rPr>
        <w:fldChar w:fldCharType="end"/>
      </w:r>
      <w:bookmarkEnd w:id="1"/>
      <w:r w:rsidRPr="00B5752C">
        <w:rPr>
          <w:rFonts w:ascii="Arial" w:hAnsi="Arial"/>
          <w:sz w:val="22"/>
          <w:szCs w:val="22"/>
        </w:rPr>
        <w:br/>
        <w:t>Integrate and evaluate content presented in diverse media and formats, including visually and quantitatively, as well as in words</w:t>
      </w:r>
    </w:p>
    <w:p w:rsidR="00B51509" w:rsidRPr="00B5752C" w:rsidRDefault="00B51509" w:rsidP="00B51509">
      <w:pPr>
        <w:rPr>
          <w:rFonts w:ascii="Arial" w:hAnsi="Arial"/>
          <w:sz w:val="22"/>
        </w:rPr>
      </w:pPr>
      <w:hyperlink r:id="rId5" w:history="1">
        <w:r w:rsidRPr="00B5752C">
          <w:rPr>
            <w:rStyle w:val="Hyperlink"/>
            <w:rFonts w:ascii="Arial" w:eastAsia="Calibri" w:hAnsi="Arial"/>
            <w:caps/>
            <w:sz w:val="22"/>
            <w:szCs w:val="16"/>
          </w:rPr>
          <w:t>CCSS.ELA-LITERACY.CCRA.R.9</w:t>
        </w:r>
      </w:hyperlink>
      <w:bookmarkEnd w:id="0"/>
      <w:r w:rsidRPr="00B5752C">
        <w:rPr>
          <w:rFonts w:ascii="Arial" w:hAnsi="Arial"/>
          <w:sz w:val="22"/>
          <w:szCs w:val="22"/>
        </w:rPr>
        <w:br/>
        <w:t>Analyze how two or more texts address similar themes or topics in order to build knowledge or to compare the approaches the authors take.</w:t>
      </w:r>
    </w:p>
    <w:p w:rsidR="00B51509" w:rsidRDefault="00B51509" w:rsidP="00B51509">
      <w:pPr>
        <w:rPr>
          <w:rFonts w:ascii="Arial" w:hAnsi="Arial"/>
          <w:sz w:val="22"/>
        </w:rPr>
      </w:pPr>
    </w:p>
    <w:p w:rsidR="00B51509" w:rsidRPr="009B7927" w:rsidRDefault="00B51509" w:rsidP="00B51509">
      <w:pPr>
        <w:rPr>
          <w:rFonts w:ascii="Arial" w:hAnsi="Arial"/>
          <w:sz w:val="22"/>
        </w:rPr>
      </w:pPr>
      <w:r>
        <w:rPr>
          <w:rFonts w:ascii="Arial" w:hAnsi="Arial"/>
          <w:sz w:val="22"/>
        </w:rPr>
        <w:t>MATH</w:t>
      </w:r>
    </w:p>
    <w:p w:rsidR="00B51509" w:rsidRDefault="00B51509" w:rsidP="00B51509">
      <w:pPr>
        <w:rPr>
          <w:rFonts w:ascii="Arial" w:hAnsi="Arial"/>
          <w:sz w:val="22"/>
          <w:u w:val="single"/>
        </w:rPr>
      </w:pPr>
      <w:r w:rsidRPr="009B7927">
        <w:rPr>
          <w:rFonts w:ascii="Arial" w:hAnsi="Arial"/>
          <w:sz w:val="22"/>
          <w:u w:val="single"/>
        </w:rPr>
        <w:t>Math Practices</w:t>
      </w:r>
    </w:p>
    <w:p w:rsidR="00B51509" w:rsidRPr="00B5752C" w:rsidRDefault="00B51509" w:rsidP="00B51509">
      <w:pPr>
        <w:rPr>
          <w:rFonts w:ascii="Arial" w:hAnsi="Arial"/>
          <w:sz w:val="22"/>
        </w:rPr>
      </w:pPr>
      <w:r w:rsidRPr="00B5752C">
        <w:rPr>
          <w:rFonts w:ascii="Arial" w:hAnsi="Arial"/>
          <w:sz w:val="22"/>
        </w:rPr>
        <w:t>2.Reason abstractly and quantitatively</w:t>
      </w:r>
    </w:p>
    <w:p w:rsidR="00B51509" w:rsidRPr="00B5752C" w:rsidRDefault="00B51509" w:rsidP="00B51509">
      <w:pPr>
        <w:rPr>
          <w:rFonts w:ascii="Arial" w:hAnsi="Arial"/>
          <w:sz w:val="22"/>
        </w:rPr>
      </w:pPr>
      <w:r w:rsidRPr="00B5752C">
        <w:rPr>
          <w:rFonts w:ascii="Arial" w:hAnsi="Arial"/>
          <w:sz w:val="22"/>
        </w:rPr>
        <w:t xml:space="preserve">3. </w:t>
      </w:r>
      <w:r w:rsidRPr="00B5752C">
        <w:rPr>
          <w:rFonts w:ascii="Arial" w:hAnsi="Arial"/>
          <w:color w:val="202020"/>
          <w:sz w:val="22"/>
          <w:szCs w:val="22"/>
        </w:rPr>
        <w:t>Construct viable arguments and critique the reasoning of others.</w:t>
      </w:r>
    </w:p>
    <w:p w:rsidR="00B51509" w:rsidRPr="00B5752C" w:rsidRDefault="00B51509" w:rsidP="00B51509">
      <w:pPr>
        <w:rPr>
          <w:rFonts w:ascii="Arial" w:hAnsi="Arial"/>
          <w:sz w:val="22"/>
        </w:rPr>
      </w:pPr>
      <w:r w:rsidRPr="00B5752C">
        <w:rPr>
          <w:rFonts w:ascii="Arial" w:hAnsi="Arial"/>
          <w:sz w:val="22"/>
        </w:rPr>
        <w:t>4.</w:t>
      </w:r>
      <w:r>
        <w:rPr>
          <w:rFonts w:ascii="Arial" w:hAnsi="Arial"/>
          <w:sz w:val="22"/>
        </w:rPr>
        <w:t xml:space="preserve"> </w:t>
      </w:r>
      <w:r w:rsidRPr="00B5752C">
        <w:rPr>
          <w:rFonts w:ascii="Arial" w:hAnsi="Arial"/>
          <w:sz w:val="22"/>
        </w:rPr>
        <w:t>Model with mathematics</w:t>
      </w:r>
    </w:p>
    <w:p w:rsidR="00B51509" w:rsidRPr="00B5752C" w:rsidRDefault="00B51509" w:rsidP="00B51509">
      <w:pPr>
        <w:pStyle w:val="Heading4"/>
        <w:spacing w:before="2" w:after="0"/>
        <w:rPr>
          <w:rFonts w:ascii="Arial" w:hAnsi="Arial"/>
          <w:b w:val="0"/>
          <w:color w:val="202020"/>
          <w:sz w:val="22"/>
          <w:szCs w:val="22"/>
        </w:rPr>
      </w:pPr>
      <w:r w:rsidRPr="00B5752C">
        <w:rPr>
          <w:rFonts w:ascii="Arial" w:hAnsi="Arial"/>
          <w:b w:val="0"/>
          <w:color w:val="202020"/>
          <w:sz w:val="22"/>
          <w:szCs w:val="22"/>
        </w:rPr>
        <w:t>7. Look for and make use of structure</w:t>
      </w:r>
    </w:p>
    <w:p w:rsidR="00B51509" w:rsidRPr="00B5752C" w:rsidRDefault="00B51509" w:rsidP="00B51509"/>
    <w:p w:rsidR="00B51509" w:rsidRPr="00564459" w:rsidRDefault="00B51509" w:rsidP="00B51509">
      <w:pPr>
        <w:rPr>
          <w:rFonts w:ascii="Arial" w:hAnsi="Arial"/>
          <w:sz w:val="22"/>
          <w:u w:val="single"/>
        </w:rPr>
      </w:pPr>
      <w:r w:rsidRPr="00564459">
        <w:rPr>
          <w:rFonts w:ascii="Arial" w:hAnsi="Arial"/>
          <w:sz w:val="22"/>
          <w:u w:val="single"/>
        </w:rPr>
        <w:t>National Geography Standards</w:t>
      </w:r>
    </w:p>
    <w:p w:rsidR="00B51509" w:rsidRPr="00564459" w:rsidRDefault="00B51509" w:rsidP="00B51509">
      <w:pPr>
        <w:rPr>
          <w:rFonts w:ascii="Arial" w:hAnsi="Arial"/>
          <w:sz w:val="22"/>
        </w:rPr>
      </w:pPr>
      <w:r w:rsidRPr="00564459">
        <w:rPr>
          <w:rFonts w:ascii="Arial" w:hAnsi="Arial"/>
          <w:sz w:val="22"/>
        </w:rPr>
        <w:t>Standard 1: How to Use Maps and Other Geographic Representations, Tools, and Technologies to Acquire, Process, and Report Information from a Spatial Perspective</w:t>
      </w:r>
    </w:p>
    <w:p w:rsidR="00B51509" w:rsidRPr="00F43F7F" w:rsidRDefault="00B51509" w:rsidP="00B51509">
      <w:pPr>
        <w:rPr>
          <w:rFonts w:ascii="Arial" w:hAnsi="Arial"/>
          <w:sz w:val="22"/>
        </w:rPr>
      </w:pPr>
    </w:p>
    <w:p w:rsidR="00B51509" w:rsidRPr="00F43F7F" w:rsidRDefault="00B51509" w:rsidP="00B51509">
      <w:pPr>
        <w:rPr>
          <w:rFonts w:ascii="Arial" w:hAnsi="Arial"/>
          <w:sz w:val="22"/>
          <w:u w:val="single"/>
        </w:rPr>
      </w:pPr>
      <w:r w:rsidRPr="00F43F7F">
        <w:rPr>
          <w:rFonts w:ascii="Arial" w:hAnsi="Arial"/>
          <w:sz w:val="22"/>
          <w:u w:val="single"/>
        </w:rPr>
        <w:t>MASSACHUSETTS CURRICULUM FRAMEWORKS</w:t>
      </w:r>
    </w:p>
    <w:p w:rsidR="00B51509" w:rsidRPr="00564459" w:rsidRDefault="00B51509" w:rsidP="00B51509">
      <w:pPr>
        <w:rPr>
          <w:rFonts w:ascii="Arial" w:hAnsi="Arial"/>
          <w:sz w:val="22"/>
        </w:rPr>
      </w:pPr>
      <w:r w:rsidRPr="00564459">
        <w:rPr>
          <w:rFonts w:ascii="Arial" w:hAnsi="Arial"/>
          <w:sz w:val="22"/>
        </w:rPr>
        <w:t>Grade 5</w:t>
      </w:r>
    </w:p>
    <w:p w:rsidR="00B51509" w:rsidRPr="00564459" w:rsidRDefault="00B51509" w:rsidP="00B51509">
      <w:pPr>
        <w:rPr>
          <w:rFonts w:ascii="Arial" w:hAnsi="Arial"/>
          <w:sz w:val="22"/>
        </w:rPr>
      </w:pPr>
      <w:r w:rsidRPr="00564459">
        <w:rPr>
          <w:rFonts w:ascii="Arial" w:hAnsi="Arial"/>
          <w:sz w:val="22"/>
        </w:rPr>
        <w:tab/>
        <w:t>History and Geography</w:t>
      </w:r>
    </w:p>
    <w:p w:rsidR="00B51509" w:rsidRPr="00564459" w:rsidRDefault="00B51509" w:rsidP="00B51509">
      <w:pPr>
        <w:rPr>
          <w:rFonts w:ascii="Arial" w:hAnsi="Arial"/>
          <w:sz w:val="22"/>
        </w:rPr>
      </w:pPr>
      <w:r w:rsidRPr="00564459">
        <w:rPr>
          <w:rFonts w:ascii="Arial" w:hAnsi="Arial"/>
          <w:sz w:val="22"/>
        </w:rPr>
        <w:tab/>
        <w:t>Civics and Government</w:t>
      </w:r>
    </w:p>
    <w:p w:rsidR="00B51509" w:rsidRPr="00564459" w:rsidRDefault="00B51509" w:rsidP="00B51509">
      <w:pPr>
        <w:rPr>
          <w:rFonts w:ascii="Arial" w:hAnsi="Arial"/>
          <w:sz w:val="22"/>
        </w:rPr>
      </w:pPr>
      <w:r w:rsidRPr="00564459">
        <w:rPr>
          <w:rFonts w:ascii="Arial" w:hAnsi="Arial"/>
          <w:sz w:val="22"/>
        </w:rPr>
        <w:tab/>
        <w:t>The Principles and Institutions of American Constitutional Government</w:t>
      </w:r>
    </w:p>
    <w:p w:rsidR="00B51509" w:rsidRPr="00F43F7F" w:rsidRDefault="00B51509" w:rsidP="00B51509">
      <w:pPr>
        <w:rPr>
          <w:rFonts w:ascii="Arial" w:hAnsi="Arial"/>
          <w:sz w:val="22"/>
        </w:rPr>
      </w:pPr>
      <w:r w:rsidRPr="00F43F7F">
        <w:rPr>
          <w:rFonts w:ascii="Arial" w:hAnsi="Arial"/>
          <w:sz w:val="22"/>
        </w:rPr>
        <w:t>US History 1: The Revolution through Reconstruction, 1763-1877</w:t>
      </w:r>
    </w:p>
    <w:p w:rsidR="00B51509" w:rsidRPr="00F43F7F" w:rsidRDefault="00B51509" w:rsidP="00B51509">
      <w:pPr>
        <w:rPr>
          <w:rFonts w:ascii="Arial" w:hAnsi="Arial"/>
          <w:sz w:val="22"/>
        </w:rPr>
      </w:pPr>
      <w:r w:rsidRPr="00F43F7F">
        <w:rPr>
          <w:rFonts w:ascii="Arial" w:hAnsi="Arial"/>
          <w:sz w:val="22"/>
        </w:rPr>
        <w:tab/>
        <w:t>The Formation and Framework of American Democracy</w:t>
      </w:r>
    </w:p>
    <w:p w:rsidR="00B51509" w:rsidRPr="00F43F7F" w:rsidRDefault="00B51509" w:rsidP="00B51509">
      <w:pPr>
        <w:rPr>
          <w:rFonts w:ascii="Arial" w:hAnsi="Arial"/>
          <w:sz w:val="22"/>
        </w:rPr>
      </w:pPr>
      <w:r w:rsidRPr="00F43F7F">
        <w:rPr>
          <w:rFonts w:ascii="Arial" w:hAnsi="Arial"/>
          <w:sz w:val="22"/>
        </w:rPr>
        <w:tab/>
        <w:t>Political Democratization, 1800-1860</w:t>
      </w:r>
    </w:p>
    <w:p w:rsidR="00B51509" w:rsidRPr="00F43F7F" w:rsidRDefault="00B51509" w:rsidP="00B51509">
      <w:pPr>
        <w:rPr>
          <w:rFonts w:ascii="Arial" w:hAnsi="Arial"/>
          <w:sz w:val="22"/>
        </w:rPr>
      </w:pPr>
      <w:r w:rsidRPr="00F43F7F">
        <w:rPr>
          <w:rFonts w:ascii="Arial" w:hAnsi="Arial"/>
          <w:sz w:val="22"/>
        </w:rPr>
        <w:tab/>
        <w:t>Civil War and Reconstruction</w:t>
      </w:r>
    </w:p>
    <w:p w:rsidR="00B51509" w:rsidRPr="002F5751" w:rsidRDefault="00B51509" w:rsidP="00B51509">
      <w:pPr>
        <w:rPr>
          <w:sz w:val="22"/>
        </w:rPr>
      </w:pPr>
      <w:r w:rsidRPr="002F5751">
        <w:rPr>
          <w:sz w:val="22"/>
        </w:rPr>
        <w:br w:type="page"/>
      </w:r>
      <w:r w:rsidR="006B60F4">
        <w:rPr>
          <w:rFonts w:ascii="Arial" w:hAnsi="Arial"/>
          <w:sz w:val="22"/>
        </w:rPr>
        <w:t>LESSON 9</w:t>
      </w:r>
      <w:r w:rsidR="006B60F4">
        <w:rPr>
          <w:rFonts w:ascii="Arial" w:hAnsi="Arial"/>
          <w:sz w:val="22"/>
        </w:rPr>
        <w:tab/>
      </w:r>
      <w:r w:rsidR="006B60F4">
        <w:rPr>
          <w:rFonts w:ascii="Arial" w:hAnsi="Arial"/>
          <w:sz w:val="22"/>
        </w:rPr>
        <w:tab/>
      </w:r>
      <w:r w:rsidR="006B60F4">
        <w:rPr>
          <w:rFonts w:ascii="Arial" w:hAnsi="Arial"/>
          <w:sz w:val="22"/>
        </w:rPr>
        <w:tab/>
      </w:r>
      <w:r w:rsidR="006B60F4">
        <w:rPr>
          <w:rFonts w:ascii="Arial" w:hAnsi="Arial"/>
          <w:sz w:val="22"/>
        </w:rPr>
        <w:tab/>
      </w:r>
      <w:r w:rsidR="006B60F4">
        <w:rPr>
          <w:rFonts w:ascii="Arial" w:hAnsi="Arial"/>
          <w:sz w:val="22"/>
        </w:rPr>
        <w:tab/>
      </w:r>
      <w:r w:rsidR="006B60F4">
        <w:rPr>
          <w:rFonts w:ascii="Arial" w:hAnsi="Arial"/>
          <w:sz w:val="22"/>
        </w:rPr>
        <w:tab/>
      </w:r>
      <w:r w:rsidR="006B60F4">
        <w:rPr>
          <w:rFonts w:ascii="Arial" w:hAnsi="Arial"/>
          <w:sz w:val="22"/>
        </w:rPr>
        <w:tab/>
      </w:r>
      <w:r w:rsidRPr="00F43F7F">
        <w:rPr>
          <w:rFonts w:ascii="Arial" w:hAnsi="Arial"/>
          <w:sz w:val="22"/>
        </w:rPr>
        <w:t>TEACHER SHEET, P. 1</w:t>
      </w:r>
    </w:p>
    <w:p w:rsidR="00B51509" w:rsidRDefault="00B51509" w:rsidP="00B51509">
      <w:pPr>
        <w:rPr>
          <w:rFonts w:ascii="Arial" w:hAnsi="Arial"/>
          <w:b/>
          <w:sz w:val="22"/>
        </w:rPr>
      </w:pPr>
      <w:r>
        <w:rPr>
          <w:rFonts w:ascii="Arial" w:hAnsi="Arial"/>
          <w:b/>
          <w:sz w:val="22"/>
        </w:rPr>
        <w:t>Lesson Overview</w:t>
      </w:r>
    </w:p>
    <w:p w:rsidR="00B51509" w:rsidRDefault="00B51509" w:rsidP="00B51509">
      <w:pPr>
        <w:rPr>
          <w:b/>
        </w:rPr>
      </w:pPr>
      <w:r>
        <w:rPr>
          <w:rFonts w:ascii="Arial" w:hAnsi="Arial"/>
          <w:sz w:val="22"/>
        </w:rPr>
        <w:t xml:space="preserve">We like to think of voting as a </w:t>
      </w:r>
      <w:proofErr w:type="gramStart"/>
      <w:r>
        <w:rPr>
          <w:rFonts w:ascii="Arial" w:hAnsi="Arial"/>
          <w:sz w:val="22"/>
        </w:rPr>
        <w:t>straight forward</w:t>
      </w:r>
      <w:proofErr w:type="gramEnd"/>
      <w:r>
        <w:rPr>
          <w:rFonts w:ascii="Arial" w:hAnsi="Arial"/>
          <w:sz w:val="22"/>
        </w:rPr>
        <w:t xml:space="preserve"> process—one person, one vote.  But the actuality is quite different thanks to the structure of the Electoral College, limits on the total number of representatives and Congressional districts that have been gerrymandered, packed, and </w:t>
      </w:r>
      <w:proofErr w:type="spellStart"/>
      <w:r>
        <w:rPr>
          <w:rFonts w:ascii="Arial" w:hAnsi="Arial"/>
          <w:sz w:val="22"/>
        </w:rPr>
        <w:t>fracked</w:t>
      </w:r>
      <w:proofErr w:type="spellEnd"/>
      <w:r>
        <w:rPr>
          <w:rFonts w:ascii="Arial" w:hAnsi="Arial"/>
          <w:sz w:val="22"/>
        </w:rPr>
        <w:t>.  The activities in this lesson allow you to explore these issues with your students and question the fairness of our electoral system and perhaps, suggest something more equitable.</w:t>
      </w:r>
      <w:r>
        <w:rPr>
          <w:b/>
        </w:rPr>
        <w:tab/>
      </w:r>
      <w:r>
        <w:rPr>
          <w:b/>
        </w:rPr>
        <w:tab/>
      </w:r>
    </w:p>
    <w:p w:rsidR="00B51509" w:rsidRPr="00440134" w:rsidRDefault="00B51509" w:rsidP="00B51509">
      <w:pPr>
        <w:rPr>
          <w:rFonts w:ascii="Arial" w:hAnsi="Arial"/>
          <w:sz w:val="22"/>
        </w:rPr>
      </w:pPr>
    </w:p>
    <w:p w:rsidR="00B51509" w:rsidRPr="00440134" w:rsidRDefault="00B51509" w:rsidP="00B51509">
      <w:pPr>
        <w:rPr>
          <w:rFonts w:ascii="Arial" w:hAnsi="Arial"/>
          <w:b/>
          <w:sz w:val="22"/>
        </w:rPr>
      </w:pPr>
      <w:r w:rsidRPr="00440134">
        <w:rPr>
          <w:rFonts w:ascii="Arial" w:hAnsi="Arial"/>
          <w:b/>
          <w:sz w:val="22"/>
        </w:rPr>
        <w:t>Procedure:</w:t>
      </w:r>
    </w:p>
    <w:p w:rsidR="00B51509" w:rsidRDefault="00B51509" w:rsidP="00B51509">
      <w:pPr>
        <w:numPr>
          <w:ilvl w:val="0"/>
          <w:numId w:val="2"/>
        </w:numPr>
        <w:rPr>
          <w:rFonts w:ascii="Arial" w:hAnsi="Arial"/>
          <w:sz w:val="22"/>
        </w:rPr>
      </w:pPr>
      <w:r>
        <w:rPr>
          <w:rFonts w:ascii="Arial" w:hAnsi="Arial"/>
          <w:sz w:val="22"/>
        </w:rPr>
        <w:t>Begin with the census.  See what students know about both what it is and why we take a count of the people every 10 years. What do they think happens in terms of how we vote? Have them complete Part I of the Student Sheet.</w:t>
      </w:r>
    </w:p>
    <w:p w:rsidR="00B51509" w:rsidRDefault="00B51509" w:rsidP="00B51509">
      <w:pPr>
        <w:numPr>
          <w:ilvl w:val="0"/>
          <w:numId w:val="2"/>
        </w:numPr>
        <w:rPr>
          <w:rFonts w:ascii="Arial" w:hAnsi="Arial"/>
          <w:sz w:val="22"/>
        </w:rPr>
      </w:pPr>
      <w:r>
        <w:rPr>
          <w:rFonts w:ascii="Arial" w:hAnsi="Arial"/>
          <w:sz w:val="22"/>
        </w:rPr>
        <w:t xml:space="preserve">Now show them the map that identifies the results of the 2010 Census and complete Part II of the Student Sheet. The idea that for one state to gain another must lose (even with population increases) is hard to digest given our sensibilities about fairness.  </w:t>
      </w:r>
    </w:p>
    <w:p w:rsidR="00B51509" w:rsidRPr="00865BFB" w:rsidRDefault="00B51509" w:rsidP="00B51509">
      <w:pPr>
        <w:ind w:left="720"/>
        <w:rPr>
          <w:rFonts w:ascii="Arial" w:hAnsi="Arial"/>
          <w:sz w:val="22"/>
        </w:rPr>
      </w:pPr>
      <w:r>
        <w:rPr>
          <w:rFonts w:ascii="Arial" w:hAnsi="Arial"/>
          <w:sz w:val="22"/>
        </w:rPr>
        <w:t>To see the historic impact on one state, complete Part III of the Student Sheet.</w:t>
      </w:r>
    </w:p>
    <w:p w:rsidR="00B51509" w:rsidRDefault="00B51509" w:rsidP="00B51509">
      <w:pPr>
        <w:numPr>
          <w:ilvl w:val="0"/>
          <w:numId w:val="2"/>
        </w:numPr>
        <w:rPr>
          <w:rFonts w:ascii="Arial" w:hAnsi="Arial"/>
          <w:sz w:val="22"/>
        </w:rPr>
      </w:pPr>
      <w:r>
        <w:rPr>
          <w:rFonts w:ascii="Arial" w:hAnsi="Arial"/>
          <w:sz w:val="22"/>
        </w:rPr>
        <w:t xml:space="preserve">Explain that once a state gains or loses electoral districts, they have to redraw the boundaries WITHIN their state.  Begin Part IV with your students.  It might work best to do this portion as a whole class.  Explore questions of how states add and subtract districts, and why Congressional lines are drawn as they are.  </w:t>
      </w:r>
    </w:p>
    <w:p w:rsidR="00B51509" w:rsidRDefault="00B51509" w:rsidP="00B51509">
      <w:pPr>
        <w:numPr>
          <w:ilvl w:val="0"/>
          <w:numId w:val="2"/>
        </w:numPr>
        <w:rPr>
          <w:rFonts w:ascii="Arial" w:hAnsi="Arial"/>
          <w:sz w:val="22"/>
        </w:rPr>
      </w:pPr>
      <w:r>
        <w:rPr>
          <w:rFonts w:ascii="Arial" w:hAnsi="Arial"/>
          <w:sz w:val="22"/>
        </w:rPr>
        <w:t>Part V allows you to explore questions of equity with your students. What does fairness mean when it comes to electing those who will represent us? How does it affect our ability to address our problems?</w:t>
      </w:r>
    </w:p>
    <w:p w:rsidR="00B51509" w:rsidRPr="00440134" w:rsidRDefault="00B51509" w:rsidP="00B51509">
      <w:pPr>
        <w:ind w:left="720"/>
        <w:rPr>
          <w:rFonts w:ascii="Arial" w:hAnsi="Arial"/>
          <w:sz w:val="22"/>
        </w:rPr>
      </w:pPr>
    </w:p>
    <w:p w:rsidR="00B51509" w:rsidRPr="00440134" w:rsidRDefault="00B51509" w:rsidP="00B51509">
      <w:pPr>
        <w:rPr>
          <w:rFonts w:ascii="Arial" w:hAnsi="Arial"/>
          <w:b/>
          <w:sz w:val="22"/>
        </w:rPr>
      </w:pPr>
      <w:r w:rsidRPr="00440134">
        <w:rPr>
          <w:rFonts w:ascii="Arial" w:hAnsi="Arial"/>
          <w:b/>
          <w:sz w:val="22"/>
        </w:rPr>
        <w:t>Time Allocation:</w:t>
      </w:r>
    </w:p>
    <w:p w:rsidR="00B51509" w:rsidRDefault="00B51509" w:rsidP="00B51509">
      <w:pPr>
        <w:rPr>
          <w:rFonts w:ascii="Arial" w:hAnsi="Arial"/>
          <w:sz w:val="22"/>
        </w:rPr>
      </w:pPr>
      <w:r>
        <w:rPr>
          <w:rFonts w:ascii="Arial" w:hAnsi="Arial"/>
          <w:sz w:val="22"/>
        </w:rPr>
        <w:t>Part I: 10-15 minutes</w:t>
      </w:r>
      <w:r>
        <w:rPr>
          <w:rFonts w:ascii="Arial" w:hAnsi="Arial"/>
          <w:sz w:val="22"/>
        </w:rPr>
        <w:tab/>
      </w:r>
      <w:r>
        <w:rPr>
          <w:rFonts w:ascii="Arial" w:hAnsi="Arial"/>
          <w:sz w:val="22"/>
        </w:rPr>
        <w:tab/>
      </w:r>
      <w:r>
        <w:rPr>
          <w:rFonts w:ascii="Arial" w:hAnsi="Arial"/>
          <w:sz w:val="22"/>
        </w:rPr>
        <w:tab/>
      </w:r>
      <w:r>
        <w:rPr>
          <w:rFonts w:ascii="Arial" w:hAnsi="Arial"/>
          <w:sz w:val="22"/>
        </w:rPr>
        <w:tab/>
        <w:t>Part II: 10-15</w:t>
      </w:r>
      <w:r w:rsidRPr="00440134">
        <w:rPr>
          <w:rFonts w:ascii="Arial" w:hAnsi="Arial"/>
          <w:sz w:val="22"/>
        </w:rPr>
        <w:t xml:space="preserve"> minutes</w:t>
      </w:r>
    </w:p>
    <w:p w:rsidR="00B51509" w:rsidRPr="00440134" w:rsidRDefault="00B51509" w:rsidP="00B51509">
      <w:pPr>
        <w:rPr>
          <w:rFonts w:ascii="Arial" w:hAnsi="Arial"/>
          <w:sz w:val="22"/>
        </w:rPr>
      </w:pPr>
      <w:r>
        <w:rPr>
          <w:rFonts w:ascii="Arial" w:hAnsi="Arial"/>
          <w:sz w:val="22"/>
        </w:rPr>
        <w:t>Part III:</w:t>
      </w:r>
      <w:r>
        <w:rPr>
          <w:rFonts w:ascii="Arial" w:hAnsi="Arial"/>
          <w:sz w:val="22"/>
        </w:rPr>
        <w:tab/>
        <w:t xml:space="preserve"> 10-15</w:t>
      </w:r>
      <w:r w:rsidRPr="00440134">
        <w:rPr>
          <w:rFonts w:ascii="Arial" w:hAnsi="Arial"/>
          <w:sz w:val="22"/>
        </w:rPr>
        <w:t xml:space="preserve"> minutes</w:t>
      </w:r>
      <w:r>
        <w:rPr>
          <w:rFonts w:ascii="Arial" w:hAnsi="Arial"/>
          <w:sz w:val="22"/>
        </w:rPr>
        <w:tab/>
      </w:r>
      <w:r>
        <w:rPr>
          <w:rFonts w:ascii="Arial" w:hAnsi="Arial"/>
          <w:sz w:val="22"/>
        </w:rPr>
        <w:tab/>
      </w:r>
      <w:r>
        <w:rPr>
          <w:rFonts w:ascii="Arial" w:hAnsi="Arial"/>
          <w:sz w:val="22"/>
        </w:rPr>
        <w:tab/>
        <w:t>Part IV: 15-20 minutes</w:t>
      </w:r>
    </w:p>
    <w:p w:rsidR="00B51509" w:rsidRPr="00440134" w:rsidRDefault="00B51509" w:rsidP="00B51509">
      <w:pPr>
        <w:rPr>
          <w:rFonts w:ascii="Arial" w:hAnsi="Arial"/>
          <w:sz w:val="22"/>
        </w:rPr>
      </w:pPr>
    </w:p>
    <w:p w:rsidR="00B51509" w:rsidRPr="00440134" w:rsidRDefault="00B51509" w:rsidP="00B51509">
      <w:pPr>
        <w:rPr>
          <w:rFonts w:ascii="Arial" w:hAnsi="Arial"/>
          <w:b/>
          <w:sz w:val="22"/>
        </w:rPr>
      </w:pPr>
      <w:r w:rsidRPr="00440134">
        <w:rPr>
          <w:rFonts w:ascii="Arial" w:hAnsi="Arial"/>
          <w:b/>
          <w:sz w:val="22"/>
        </w:rPr>
        <w:t>Materials Needed:</w:t>
      </w:r>
    </w:p>
    <w:p w:rsidR="00B51509" w:rsidRDefault="00B51509" w:rsidP="00B51509">
      <w:r>
        <w:rPr>
          <w:rFonts w:ascii="Arial" w:hAnsi="Arial"/>
          <w:sz w:val="22"/>
        </w:rPr>
        <w:t xml:space="preserve">All materials are included on the student sheet although they will need to access </w:t>
      </w:r>
      <w:hyperlink r:id="rId6" w:history="1">
        <w:r w:rsidRPr="00194925">
          <w:rPr>
            <w:rStyle w:val="Hyperlink"/>
            <w:rFonts w:eastAsia="Calibri"/>
          </w:rPr>
          <w:t>http://www.270towin.com/states/</w:t>
        </w:r>
      </w:hyperlink>
    </w:p>
    <w:p w:rsidR="00B51509" w:rsidRPr="00440134" w:rsidRDefault="00B51509" w:rsidP="00B51509">
      <w:pPr>
        <w:rPr>
          <w:rFonts w:ascii="Arial" w:hAnsi="Arial"/>
          <w:sz w:val="22"/>
        </w:rPr>
      </w:pPr>
      <w:r>
        <w:rPr>
          <w:rFonts w:ascii="Arial" w:hAnsi="Arial"/>
          <w:sz w:val="22"/>
        </w:rPr>
        <w:t>Specific portions of the site are identified in the lesson</w:t>
      </w:r>
    </w:p>
    <w:p w:rsidR="00B51509" w:rsidRDefault="00B51509" w:rsidP="00B51509">
      <w:pPr>
        <w:rPr>
          <w:rFonts w:ascii="Arial" w:hAnsi="Arial"/>
          <w:b/>
          <w:sz w:val="22"/>
        </w:rPr>
      </w:pPr>
    </w:p>
    <w:p w:rsidR="00B51509" w:rsidRPr="00440134" w:rsidRDefault="00B51509" w:rsidP="00B51509">
      <w:pPr>
        <w:rPr>
          <w:rFonts w:ascii="Arial" w:hAnsi="Arial"/>
          <w:b/>
          <w:sz w:val="22"/>
        </w:rPr>
      </w:pPr>
      <w:r w:rsidRPr="00440134">
        <w:rPr>
          <w:rFonts w:ascii="Arial" w:hAnsi="Arial"/>
          <w:b/>
          <w:sz w:val="22"/>
        </w:rPr>
        <w:t xml:space="preserve">Assessment Criteria: </w:t>
      </w:r>
    </w:p>
    <w:p w:rsidR="00B51509" w:rsidRPr="00F43F7F" w:rsidRDefault="00B51509" w:rsidP="00B51509">
      <w:pPr>
        <w:rPr>
          <w:rFonts w:ascii="Arial" w:hAnsi="Arial"/>
          <w:sz w:val="22"/>
        </w:rPr>
      </w:pPr>
      <w:r>
        <w:rPr>
          <w:rFonts w:ascii="Arial" w:hAnsi="Arial"/>
          <w:sz w:val="22"/>
        </w:rPr>
        <w:t>Did students</w:t>
      </w:r>
      <w:r w:rsidRPr="00F43F7F">
        <w:rPr>
          <w:rFonts w:ascii="Arial" w:hAnsi="Arial"/>
          <w:sz w:val="22"/>
        </w:rPr>
        <w:t xml:space="preserve"> learn about the role of the Census and pol</w:t>
      </w:r>
      <w:r>
        <w:rPr>
          <w:rFonts w:ascii="Arial" w:hAnsi="Arial"/>
          <w:sz w:val="22"/>
        </w:rPr>
        <w:t>itical representation?</w:t>
      </w:r>
    </w:p>
    <w:p w:rsidR="00B51509" w:rsidRPr="00F43F7F" w:rsidRDefault="00B51509" w:rsidP="00B51509">
      <w:pPr>
        <w:rPr>
          <w:rFonts w:ascii="Arial" w:hAnsi="Arial"/>
          <w:sz w:val="22"/>
        </w:rPr>
      </w:pPr>
      <w:r>
        <w:rPr>
          <w:rFonts w:ascii="Arial" w:hAnsi="Arial"/>
          <w:sz w:val="22"/>
        </w:rPr>
        <w:t>Did students</w:t>
      </w:r>
      <w:r w:rsidRPr="00F43F7F">
        <w:rPr>
          <w:rFonts w:ascii="Arial" w:hAnsi="Arial"/>
          <w:sz w:val="22"/>
        </w:rPr>
        <w:t xml:space="preserve"> explore the historic influence of states based on their electoral weight</w:t>
      </w:r>
      <w:r>
        <w:rPr>
          <w:rFonts w:ascii="Arial" w:hAnsi="Arial"/>
          <w:sz w:val="22"/>
        </w:rPr>
        <w:t>?</w:t>
      </w:r>
    </w:p>
    <w:p w:rsidR="00B51509" w:rsidRPr="00F43F7F" w:rsidRDefault="00B51509" w:rsidP="00B51509">
      <w:pPr>
        <w:rPr>
          <w:rFonts w:ascii="Arial" w:hAnsi="Arial"/>
          <w:sz w:val="22"/>
        </w:rPr>
      </w:pPr>
      <w:r>
        <w:rPr>
          <w:rFonts w:ascii="Arial" w:hAnsi="Arial"/>
          <w:sz w:val="22"/>
        </w:rPr>
        <w:t>Did s</w:t>
      </w:r>
      <w:r w:rsidRPr="00F43F7F">
        <w:rPr>
          <w:rFonts w:ascii="Arial" w:hAnsi="Arial"/>
          <w:sz w:val="22"/>
        </w:rPr>
        <w:t>tudents will compare the relative weight of a state’s vote in the contemporary landscape</w:t>
      </w:r>
      <w:r>
        <w:rPr>
          <w:rFonts w:ascii="Arial" w:hAnsi="Arial"/>
          <w:sz w:val="22"/>
        </w:rPr>
        <w:t>?</w:t>
      </w:r>
    </w:p>
    <w:p w:rsidR="00B51509" w:rsidRPr="00F43F7F" w:rsidRDefault="00B51509" w:rsidP="00B51509">
      <w:pPr>
        <w:rPr>
          <w:rFonts w:ascii="Arial" w:hAnsi="Arial"/>
          <w:sz w:val="22"/>
        </w:rPr>
      </w:pPr>
      <w:r>
        <w:rPr>
          <w:rFonts w:ascii="Arial" w:hAnsi="Arial"/>
          <w:sz w:val="22"/>
        </w:rPr>
        <w:t>Did s</w:t>
      </w:r>
      <w:r w:rsidRPr="00F43F7F">
        <w:rPr>
          <w:rFonts w:ascii="Arial" w:hAnsi="Arial"/>
          <w:sz w:val="22"/>
        </w:rPr>
        <w:t>tudents will b</w:t>
      </w:r>
      <w:r>
        <w:rPr>
          <w:rFonts w:ascii="Arial" w:hAnsi="Arial"/>
          <w:sz w:val="22"/>
        </w:rPr>
        <w:t>ecome acquainted with the practice of</w:t>
      </w:r>
      <w:r w:rsidRPr="00F43F7F">
        <w:rPr>
          <w:rFonts w:ascii="Arial" w:hAnsi="Arial"/>
          <w:sz w:val="22"/>
        </w:rPr>
        <w:t xml:space="preserve"> gerrymandering and packing electoral districts</w:t>
      </w:r>
      <w:r>
        <w:rPr>
          <w:rFonts w:ascii="Arial" w:hAnsi="Arial"/>
          <w:sz w:val="22"/>
        </w:rPr>
        <w:t>?</w:t>
      </w:r>
    </w:p>
    <w:p w:rsidR="00B51509" w:rsidRPr="00440134" w:rsidRDefault="00B51509" w:rsidP="00B51509">
      <w:pPr>
        <w:rPr>
          <w:rFonts w:ascii="Arial" w:hAnsi="Arial"/>
          <w:b/>
          <w:sz w:val="22"/>
        </w:rPr>
      </w:pPr>
    </w:p>
    <w:p w:rsidR="00B51509" w:rsidRPr="00440134" w:rsidRDefault="00B51509" w:rsidP="00B51509">
      <w:pPr>
        <w:rPr>
          <w:rFonts w:ascii="Arial" w:hAnsi="Arial"/>
          <w:b/>
          <w:sz w:val="22"/>
        </w:rPr>
      </w:pPr>
      <w:r w:rsidRPr="00440134">
        <w:rPr>
          <w:rFonts w:ascii="Arial" w:hAnsi="Arial"/>
          <w:b/>
          <w:sz w:val="22"/>
        </w:rPr>
        <w:t>Enrichment Opportunities:</w:t>
      </w:r>
    </w:p>
    <w:p w:rsidR="00B51509" w:rsidRPr="00F43F7F" w:rsidRDefault="00B51509" w:rsidP="00B51509">
      <w:pPr>
        <w:rPr>
          <w:rFonts w:ascii="Arial" w:hAnsi="Arial"/>
          <w:sz w:val="22"/>
        </w:rPr>
      </w:pPr>
      <w:r w:rsidRPr="00F43F7F">
        <w:rPr>
          <w:rFonts w:ascii="Arial" w:hAnsi="Arial"/>
          <w:sz w:val="22"/>
        </w:rPr>
        <w:t>Explore Gerrymandering—look at the 10 worst cases currently in the US:</w:t>
      </w:r>
    </w:p>
    <w:p w:rsidR="00B51509" w:rsidRPr="00F43F7F" w:rsidRDefault="00B51509" w:rsidP="00B51509">
      <w:pPr>
        <w:ind w:left="360"/>
        <w:rPr>
          <w:rFonts w:ascii="Arial" w:hAnsi="Arial"/>
          <w:sz w:val="22"/>
        </w:rPr>
      </w:pPr>
      <w:hyperlink r:id="rId7" w:history="1">
        <w:r w:rsidRPr="00F43F7F">
          <w:rPr>
            <w:rStyle w:val="Hyperlink"/>
            <w:rFonts w:ascii="Arial" w:eastAsia="Calibri" w:hAnsi="Arial"/>
            <w:sz w:val="22"/>
          </w:rPr>
          <w:t>https://www.buzzfeed.com/qsahmed/the-10-most-gerrymandered-districts-in-america-dh45?utm_term=.mwP8RGorW#.npRAjvzwJ</w:t>
        </w:r>
      </w:hyperlink>
    </w:p>
    <w:p w:rsidR="00B51509" w:rsidRPr="00F43F7F" w:rsidRDefault="00B51509" w:rsidP="00B51509">
      <w:pPr>
        <w:ind w:left="360"/>
        <w:rPr>
          <w:rFonts w:ascii="Arial" w:hAnsi="Arial"/>
          <w:sz w:val="22"/>
        </w:rPr>
      </w:pPr>
      <w:r>
        <w:rPr>
          <w:rFonts w:ascii="Arial" w:hAnsi="Arial"/>
          <w:sz w:val="22"/>
        </w:rPr>
        <w:t>Is this the</w:t>
      </w:r>
      <w:r w:rsidRPr="00F43F7F">
        <w:rPr>
          <w:rFonts w:ascii="Arial" w:hAnsi="Arial"/>
          <w:sz w:val="22"/>
        </w:rPr>
        <w:t xml:space="preserve"> approach of just one party?</w:t>
      </w:r>
    </w:p>
    <w:p w:rsidR="00B51509" w:rsidRDefault="00B51509" w:rsidP="00B51509">
      <w:pPr>
        <w:ind w:left="360"/>
      </w:pPr>
    </w:p>
    <w:p w:rsidR="00B51509" w:rsidRDefault="00B51509" w:rsidP="00B51509">
      <w:pPr>
        <w:ind w:left="360"/>
      </w:pPr>
    </w:p>
    <w:p w:rsidR="00B51509" w:rsidRPr="009855D1" w:rsidRDefault="006B60F4" w:rsidP="00B51509">
      <w:r>
        <w:rPr>
          <w:rFonts w:ascii="Arial" w:hAnsi="Arial"/>
          <w:sz w:val="22"/>
        </w:rPr>
        <w:t>LESSON 9</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sidR="00B51509" w:rsidRPr="00AB1C7E">
        <w:rPr>
          <w:rFonts w:ascii="Arial" w:hAnsi="Arial"/>
          <w:sz w:val="22"/>
        </w:rPr>
        <w:t>STUDENT SHEET, P. 1</w:t>
      </w:r>
    </w:p>
    <w:p w:rsidR="00B51509" w:rsidRPr="00AB1C7E" w:rsidRDefault="00B51509" w:rsidP="00B51509">
      <w:pPr>
        <w:rPr>
          <w:rFonts w:ascii="Arial" w:hAnsi="Arial"/>
          <w:sz w:val="22"/>
        </w:rPr>
      </w:pPr>
    </w:p>
    <w:p w:rsidR="00B51509" w:rsidRDefault="00B51509" w:rsidP="00B51509">
      <w:pPr>
        <w:rPr>
          <w:rFonts w:ascii="Arial" w:hAnsi="Arial"/>
          <w:b/>
          <w:sz w:val="22"/>
        </w:rPr>
      </w:pPr>
      <w:r>
        <w:rPr>
          <w:rFonts w:ascii="Arial" w:hAnsi="Arial"/>
          <w:b/>
          <w:sz w:val="22"/>
        </w:rPr>
        <w:t>PART I: THE CENSUS</w:t>
      </w:r>
    </w:p>
    <w:p w:rsidR="00B51509" w:rsidRPr="00852C38" w:rsidRDefault="00B51509" w:rsidP="00B51509">
      <w:pPr>
        <w:rPr>
          <w:rFonts w:ascii="Verdana" w:eastAsia="Calibri" w:hAnsi="Verdana"/>
          <w:i/>
          <w:sz w:val="20"/>
          <w:szCs w:val="16"/>
          <w:shd w:val="clear" w:color="auto" w:fill="FFFFFF"/>
        </w:rPr>
      </w:pPr>
      <w:r w:rsidRPr="00852C38">
        <w:rPr>
          <w:rFonts w:ascii="Verdana" w:eastAsia="Calibri" w:hAnsi="Verdana"/>
          <w:i/>
          <w:sz w:val="20"/>
          <w:szCs w:val="16"/>
          <w:shd w:val="clear" w:color="auto" w:fill="FFFFFF"/>
        </w:rPr>
        <w:t xml:space="preserve">Article I, Section 2, US Constitution: </w:t>
      </w:r>
    </w:p>
    <w:p w:rsidR="00B51509" w:rsidRPr="00852C38" w:rsidRDefault="00B51509" w:rsidP="00B51509">
      <w:pPr>
        <w:rPr>
          <w:rFonts w:ascii="Times" w:eastAsia="Calibri" w:hAnsi="Times"/>
          <w:sz w:val="20"/>
          <w:szCs w:val="20"/>
        </w:rPr>
      </w:pPr>
      <w:r w:rsidRPr="00852C38">
        <w:rPr>
          <w:rFonts w:ascii="Verdana" w:eastAsia="Calibri" w:hAnsi="Verdana"/>
          <w:sz w:val="20"/>
          <w:szCs w:val="16"/>
          <w:shd w:val="clear" w:color="auto" w:fill="FFFFFF"/>
        </w:rPr>
        <w:t xml:space="preserve">Representatives and direct Taxes shall be apportioned among the several States which may be included within this Union, according to their respective Numbers, which shall be determined by adding to the whole Number of free Persons, including those bound to Service for a Term of Years, and excluding Indians not taxed, three fifths of all other Persons. (Note: changed by section 2 of the Fourteenth Amendment.) The actual Enumeration shall be made within three Years after the first Meeting of the Congress of the United States, and within every subsequent Term of ten Years, in such </w:t>
      </w:r>
      <w:proofErr w:type="gramStart"/>
      <w:r w:rsidRPr="00852C38">
        <w:rPr>
          <w:rFonts w:ascii="Verdana" w:eastAsia="Calibri" w:hAnsi="Verdana"/>
          <w:sz w:val="20"/>
          <w:szCs w:val="16"/>
          <w:shd w:val="clear" w:color="auto" w:fill="FFFFFF"/>
        </w:rPr>
        <w:t>Manner</w:t>
      </w:r>
      <w:proofErr w:type="gramEnd"/>
      <w:r w:rsidRPr="00852C38">
        <w:rPr>
          <w:rFonts w:ascii="Verdana" w:eastAsia="Calibri" w:hAnsi="Verdana"/>
          <w:sz w:val="20"/>
          <w:szCs w:val="16"/>
          <w:shd w:val="clear" w:color="auto" w:fill="FFFFFF"/>
        </w:rPr>
        <w:t xml:space="preserve"> as they shall by Law direct. The Number of Representatives shall not exceed one for every thirty Thousand, but each State shall have at Least one Representative</w:t>
      </w:r>
    </w:p>
    <w:p w:rsidR="00B51509" w:rsidRPr="00852C38" w:rsidRDefault="00B51509" w:rsidP="00B51509">
      <w:pPr>
        <w:rPr>
          <w:rFonts w:ascii="Arial" w:hAnsi="Arial"/>
          <w:sz w:val="22"/>
        </w:rPr>
      </w:pPr>
    </w:p>
    <w:p w:rsidR="00B51509" w:rsidRPr="00852C38" w:rsidRDefault="00B51509" w:rsidP="00B51509">
      <w:pPr>
        <w:numPr>
          <w:ilvl w:val="0"/>
          <w:numId w:val="3"/>
        </w:numPr>
        <w:rPr>
          <w:rFonts w:ascii="Arial" w:hAnsi="Arial"/>
          <w:sz w:val="22"/>
        </w:rPr>
      </w:pPr>
      <w:r w:rsidRPr="00852C38">
        <w:rPr>
          <w:rFonts w:ascii="Arial" w:hAnsi="Arial"/>
          <w:sz w:val="22"/>
        </w:rPr>
        <w:t>Why do we count the people in this country?</w:t>
      </w:r>
    </w:p>
    <w:p w:rsidR="00B51509" w:rsidRPr="00852C38" w:rsidRDefault="00B51509" w:rsidP="00B51509">
      <w:pPr>
        <w:numPr>
          <w:ilvl w:val="0"/>
          <w:numId w:val="3"/>
        </w:numPr>
        <w:rPr>
          <w:rFonts w:ascii="Arial" w:hAnsi="Arial"/>
          <w:sz w:val="22"/>
        </w:rPr>
      </w:pPr>
      <w:r>
        <w:rPr>
          <w:rFonts w:ascii="Arial" w:hAnsi="Arial"/>
          <w:sz w:val="22"/>
        </w:rPr>
        <w:t>How many representatives is</w:t>
      </w:r>
      <w:r w:rsidRPr="00852C38">
        <w:rPr>
          <w:rFonts w:ascii="Arial" w:hAnsi="Arial"/>
          <w:sz w:val="22"/>
        </w:rPr>
        <w:t xml:space="preserve"> each state </w:t>
      </w:r>
      <w:r w:rsidRPr="00F31DA6">
        <w:rPr>
          <w:rFonts w:ascii="Arial" w:hAnsi="Arial"/>
          <w:sz w:val="22"/>
          <w:u w:val="single"/>
        </w:rPr>
        <w:t>guaranteed</w:t>
      </w:r>
      <w:r w:rsidRPr="00852C38">
        <w:rPr>
          <w:rFonts w:ascii="Arial" w:hAnsi="Arial"/>
          <w:sz w:val="22"/>
        </w:rPr>
        <w:t>?</w:t>
      </w:r>
    </w:p>
    <w:p w:rsidR="00B51509" w:rsidRPr="00F075D5" w:rsidRDefault="00B51509" w:rsidP="00B51509">
      <w:pPr>
        <w:numPr>
          <w:ilvl w:val="0"/>
          <w:numId w:val="3"/>
        </w:numPr>
        <w:rPr>
          <w:rFonts w:ascii="Arial" w:hAnsi="Arial"/>
          <w:sz w:val="22"/>
        </w:rPr>
      </w:pPr>
      <w:r w:rsidRPr="00852C38">
        <w:rPr>
          <w:rFonts w:ascii="Arial" w:hAnsi="Arial"/>
          <w:sz w:val="22"/>
        </w:rPr>
        <w:t>Why do you think the framers created this system of representation?</w:t>
      </w:r>
    </w:p>
    <w:p w:rsidR="00B51509" w:rsidRDefault="00B51509" w:rsidP="00B51509">
      <w:pPr>
        <w:numPr>
          <w:ilvl w:val="0"/>
          <w:numId w:val="3"/>
        </w:numPr>
        <w:rPr>
          <w:rFonts w:ascii="Arial" w:hAnsi="Arial"/>
          <w:sz w:val="22"/>
        </w:rPr>
      </w:pPr>
      <w:r>
        <w:rPr>
          <w:rFonts w:ascii="Arial" w:hAnsi="Arial"/>
          <w:sz w:val="22"/>
        </w:rPr>
        <w:t>Below is a chart based on the most recent census.</w:t>
      </w:r>
    </w:p>
    <w:p w:rsidR="00B51509" w:rsidRDefault="00B51509" w:rsidP="00B51509">
      <w:pPr>
        <w:numPr>
          <w:ilvl w:val="0"/>
          <w:numId w:val="4"/>
        </w:numPr>
        <w:rPr>
          <w:rFonts w:ascii="Arial" w:hAnsi="Arial"/>
          <w:sz w:val="22"/>
        </w:rPr>
      </w:pPr>
      <w:r>
        <w:rPr>
          <w:rFonts w:ascii="Arial" w:hAnsi="Arial"/>
          <w:sz w:val="22"/>
        </w:rPr>
        <w:t>What information does it provide?</w:t>
      </w:r>
    </w:p>
    <w:p w:rsidR="00B51509" w:rsidRDefault="00B51509" w:rsidP="00B51509">
      <w:pPr>
        <w:numPr>
          <w:ilvl w:val="0"/>
          <w:numId w:val="4"/>
        </w:numPr>
        <w:rPr>
          <w:rFonts w:ascii="Arial" w:hAnsi="Arial"/>
          <w:sz w:val="22"/>
        </w:rPr>
      </w:pPr>
      <w:r>
        <w:rPr>
          <w:rFonts w:ascii="Arial" w:hAnsi="Arial"/>
          <w:sz w:val="22"/>
        </w:rPr>
        <w:t xml:space="preserve">Look at the first 10 states on the list—which is larger, their percent of electoral votes or percent of the population?  How about the last 5 states on the list? Would you expect them to </w:t>
      </w:r>
      <w:proofErr w:type="gramStart"/>
      <w:r>
        <w:rPr>
          <w:rFonts w:ascii="Arial" w:hAnsi="Arial"/>
          <w:sz w:val="22"/>
        </w:rPr>
        <w:t>the be</w:t>
      </w:r>
      <w:proofErr w:type="gramEnd"/>
      <w:r>
        <w:rPr>
          <w:rFonts w:ascii="Arial" w:hAnsi="Arial"/>
          <w:sz w:val="22"/>
        </w:rPr>
        <w:t xml:space="preserve"> same?</w:t>
      </w:r>
    </w:p>
    <w:p w:rsidR="00B51509" w:rsidRDefault="00B51509" w:rsidP="00B51509">
      <w:pPr>
        <w:numPr>
          <w:ilvl w:val="0"/>
          <w:numId w:val="4"/>
        </w:numPr>
        <w:rPr>
          <w:rFonts w:ascii="Arial" w:hAnsi="Arial"/>
          <w:sz w:val="22"/>
        </w:rPr>
      </w:pPr>
      <w:r>
        <w:rPr>
          <w:rFonts w:ascii="Arial" w:hAnsi="Arial"/>
          <w:sz w:val="22"/>
        </w:rPr>
        <w:t>Why do some states have a larger percent of the Electoral Vote than they do of the population? [</w:t>
      </w:r>
      <w:proofErr w:type="gramStart"/>
      <w:r>
        <w:rPr>
          <w:rFonts w:ascii="Arial" w:hAnsi="Arial"/>
          <w:sz w:val="22"/>
        </w:rPr>
        <w:t>hint</w:t>
      </w:r>
      <w:proofErr w:type="gramEnd"/>
      <w:r>
        <w:rPr>
          <w:rFonts w:ascii="Arial" w:hAnsi="Arial"/>
          <w:sz w:val="22"/>
        </w:rPr>
        <w:t>: look at the rules set out in Article 2, Section 1 of the Constitution]</w:t>
      </w:r>
    </w:p>
    <w:p w:rsidR="00B51509" w:rsidRDefault="00B51509" w:rsidP="00B51509">
      <w:pPr>
        <w:numPr>
          <w:ilvl w:val="0"/>
          <w:numId w:val="4"/>
        </w:numPr>
        <w:rPr>
          <w:rFonts w:ascii="Arial" w:hAnsi="Arial"/>
          <w:sz w:val="22"/>
        </w:rPr>
      </w:pPr>
      <w:r>
        <w:rPr>
          <w:rFonts w:ascii="Arial" w:hAnsi="Arial"/>
          <w:sz w:val="22"/>
        </w:rPr>
        <w:t>Where would you rather vote for President—Wyoming or California? Why?</w:t>
      </w:r>
    </w:p>
    <w:p w:rsidR="00B51509" w:rsidRPr="00852C38" w:rsidRDefault="00B51509" w:rsidP="00B51509">
      <w:pPr>
        <w:numPr>
          <w:ilvl w:val="0"/>
          <w:numId w:val="4"/>
        </w:numPr>
        <w:rPr>
          <w:rFonts w:ascii="Arial" w:hAnsi="Arial"/>
          <w:sz w:val="22"/>
        </w:rPr>
      </w:pPr>
      <w:r>
        <w:rPr>
          <w:rFonts w:ascii="Arial" w:hAnsi="Arial"/>
          <w:sz w:val="22"/>
        </w:rPr>
        <w:t>Does our current system of electoral votes represent a democratic process?  Justify your response using the data in the chart below.</w:t>
      </w:r>
    </w:p>
    <w:p w:rsidR="00B51509" w:rsidRDefault="00B51509" w:rsidP="00B51509">
      <w:pPr>
        <w:rPr>
          <w:b/>
          <w:u w:val="single"/>
        </w:rPr>
      </w:pPr>
    </w:p>
    <w:p w:rsidR="00B51509" w:rsidRPr="009855D1" w:rsidRDefault="00B51509" w:rsidP="00B51509">
      <w:pPr>
        <w:rPr>
          <w:rFonts w:ascii="Arial" w:hAnsi="Arial"/>
          <w:b/>
          <w:sz w:val="22"/>
        </w:rPr>
      </w:pPr>
      <w:r w:rsidRPr="009855D1">
        <w:rPr>
          <w:rFonts w:ascii="Arial" w:hAnsi="Arial"/>
          <w:b/>
          <w:sz w:val="22"/>
        </w:rPr>
        <w:t>STATE PERCENT OF ELECTORAL AND POPULAR VOTE CHART</w:t>
      </w:r>
    </w:p>
    <w:p w:rsidR="00B51509" w:rsidRDefault="00B51509" w:rsidP="00B51509">
      <w:pPr>
        <w:rPr>
          <w:b/>
          <w:u w:val="single"/>
        </w:rPr>
      </w:pPr>
    </w:p>
    <w:p w:rsidR="00B51509" w:rsidRPr="00AB1C7E" w:rsidRDefault="00B51509" w:rsidP="00B51509">
      <w:pPr>
        <w:ind w:left="360"/>
        <w:contextualSpacing/>
      </w:pPr>
      <w:r>
        <w:rPr>
          <w:rFonts w:ascii="Arial" w:hAnsi="Arial" w:cs="Arial"/>
          <w:b/>
          <w:noProof/>
          <w:sz w:val="22"/>
          <w:szCs w:val="22"/>
        </w:rPr>
        <w:drawing>
          <wp:inline distT="0" distB="0" distL="0" distR="0">
            <wp:extent cx="5943600" cy="299720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943600" cy="2997200"/>
                    </a:xfrm>
                    <a:prstGeom prst="rect">
                      <a:avLst/>
                    </a:prstGeom>
                    <a:noFill/>
                    <a:ln w="9525">
                      <a:noFill/>
                      <a:miter lim="800000"/>
                      <a:headEnd/>
                      <a:tailEnd/>
                    </a:ln>
                  </pic:spPr>
                </pic:pic>
              </a:graphicData>
            </a:graphic>
          </wp:inline>
        </w:drawing>
      </w:r>
    </w:p>
    <w:p w:rsidR="00B51509" w:rsidRPr="00865BFB" w:rsidRDefault="006B60F4" w:rsidP="00B51509">
      <w:pPr>
        <w:contextualSpacing/>
        <w:rPr>
          <w:rFonts w:ascii="Arial" w:hAnsi="Arial" w:cs="Arial"/>
          <w:b/>
          <w:sz w:val="22"/>
          <w:szCs w:val="22"/>
        </w:rPr>
      </w:pPr>
      <w:r>
        <w:rPr>
          <w:rFonts w:ascii="Arial" w:hAnsi="Arial"/>
          <w:sz w:val="22"/>
        </w:rPr>
        <w:t>LESSON 9</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sidR="00B51509" w:rsidRPr="00865BFB">
        <w:rPr>
          <w:rFonts w:ascii="Arial" w:hAnsi="Arial"/>
          <w:sz w:val="22"/>
        </w:rPr>
        <w:t xml:space="preserve">STUDENT SHEET, P. </w:t>
      </w:r>
      <w:r w:rsidR="00B51509">
        <w:rPr>
          <w:rFonts w:ascii="Arial" w:hAnsi="Arial"/>
          <w:sz w:val="22"/>
        </w:rPr>
        <w:t>2</w:t>
      </w:r>
    </w:p>
    <w:p w:rsidR="00B51509" w:rsidRDefault="00B51509" w:rsidP="00B51509">
      <w:pPr>
        <w:contextualSpacing/>
        <w:rPr>
          <w:rFonts w:ascii="Arial" w:hAnsi="Arial" w:cs="Arial"/>
          <w:b/>
          <w:sz w:val="22"/>
          <w:szCs w:val="22"/>
        </w:rPr>
      </w:pPr>
    </w:p>
    <w:p w:rsidR="00B51509" w:rsidRDefault="00B51509" w:rsidP="00B51509">
      <w:pPr>
        <w:contextualSpacing/>
        <w:rPr>
          <w:rFonts w:ascii="Arial" w:hAnsi="Arial" w:cs="Arial"/>
          <w:b/>
          <w:sz w:val="22"/>
          <w:szCs w:val="22"/>
        </w:rPr>
      </w:pPr>
    </w:p>
    <w:p w:rsidR="00B51509" w:rsidRDefault="00B51509" w:rsidP="00B51509">
      <w:pPr>
        <w:contextualSpacing/>
        <w:rPr>
          <w:rFonts w:ascii="Arial" w:hAnsi="Arial" w:cs="Arial"/>
          <w:b/>
          <w:sz w:val="22"/>
          <w:szCs w:val="22"/>
        </w:rPr>
      </w:pPr>
      <w:r>
        <w:rPr>
          <w:rFonts w:ascii="Arial" w:hAnsi="Arial" w:cs="Arial"/>
          <w:b/>
          <w:sz w:val="22"/>
          <w:szCs w:val="22"/>
        </w:rPr>
        <w:t>II: What Happened in 2010?</w:t>
      </w:r>
    </w:p>
    <w:p w:rsidR="00B51509" w:rsidRDefault="00B51509" w:rsidP="00B51509">
      <w:pPr>
        <w:contextualSpacing/>
        <w:rPr>
          <w:rFonts w:ascii="Arial" w:hAnsi="Arial" w:cs="Arial"/>
          <w:b/>
          <w:sz w:val="22"/>
          <w:szCs w:val="22"/>
        </w:rPr>
      </w:pPr>
    </w:p>
    <w:p w:rsidR="00B51509" w:rsidRDefault="00B51509" w:rsidP="00B51509">
      <w:pPr>
        <w:contextualSpacing/>
        <w:rPr>
          <w:rFonts w:ascii="Arial" w:hAnsi="Arial" w:cs="Arial"/>
          <w:b/>
          <w:sz w:val="22"/>
          <w:szCs w:val="22"/>
        </w:rPr>
      </w:pPr>
    </w:p>
    <w:p w:rsidR="00B51509" w:rsidRDefault="00B51509" w:rsidP="00B51509">
      <w:pPr>
        <w:contextualSpacing/>
        <w:rPr>
          <w:rFonts w:ascii="Arial" w:hAnsi="Arial" w:cs="Arial"/>
          <w:b/>
          <w:sz w:val="22"/>
          <w:szCs w:val="22"/>
        </w:rPr>
      </w:pPr>
      <w:r>
        <w:rPr>
          <w:rFonts w:ascii="Arial" w:hAnsi="Arial" w:cs="Arial"/>
          <w:b/>
          <w:noProof/>
          <w:sz w:val="22"/>
          <w:szCs w:val="22"/>
        </w:rPr>
        <w:drawing>
          <wp:inline distT="0" distB="0" distL="0" distR="0">
            <wp:extent cx="5943600" cy="4584700"/>
            <wp:effectExtent l="25400" t="0" r="0" b="0"/>
            <wp:docPr id="1" name="Picture 1" descr="seatsgainedlost2010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tsgainedlost2010census"/>
                    <pic:cNvPicPr>
                      <a:picLocks noChangeAspect="1" noChangeArrowheads="1"/>
                    </pic:cNvPicPr>
                  </pic:nvPicPr>
                  <pic:blipFill>
                    <a:blip r:embed="rId9"/>
                    <a:srcRect/>
                    <a:stretch>
                      <a:fillRect/>
                    </a:stretch>
                  </pic:blipFill>
                  <pic:spPr bwMode="auto">
                    <a:xfrm>
                      <a:off x="0" y="0"/>
                      <a:ext cx="5943600" cy="4584700"/>
                    </a:xfrm>
                    <a:prstGeom prst="rect">
                      <a:avLst/>
                    </a:prstGeom>
                    <a:noFill/>
                    <a:ln w="9525">
                      <a:noFill/>
                      <a:miter lim="800000"/>
                      <a:headEnd/>
                      <a:tailEnd/>
                    </a:ln>
                  </pic:spPr>
                </pic:pic>
              </a:graphicData>
            </a:graphic>
          </wp:inline>
        </w:drawing>
      </w:r>
    </w:p>
    <w:p w:rsidR="00B51509" w:rsidRDefault="00B51509" w:rsidP="00B51509">
      <w:pPr>
        <w:contextualSpacing/>
        <w:rPr>
          <w:rFonts w:ascii="Arial" w:hAnsi="Arial" w:cs="Arial"/>
          <w:b/>
          <w:sz w:val="22"/>
          <w:szCs w:val="22"/>
        </w:rPr>
      </w:pPr>
    </w:p>
    <w:p w:rsidR="00B51509" w:rsidRDefault="00B51509" w:rsidP="00B51509">
      <w:pPr>
        <w:contextualSpacing/>
        <w:rPr>
          <w:rFonts w:ascii="Arial" w:hAnsi="Arial" w:cs="Arial"/>
          <w:b/>
          <w:sz w:val="22"/>
          <w:szCs w:val="22"/>
        </w:rPr>
      </w:pPr>
    </w:p>
    <w:p w:rsidR="00B51509" w:rsidRDefault="00B51509" w:rsidP="00B51509">
      <w:pPr>
        <w:numPr>
          <w:ilvl w:val="0"/>
          <w:numId w:val="9"/>
        </w:numPr>
        <w:contextualSpacing/>
        <w:rPr>
          <w:rFonts w:ascii="Arial" w:hAnsi="Arial" w:cs="Arial"/>
          <w:sz w:val="22"/>
          <w:szCs w:val="22"/>
        </w:rPr>
      </w:pPr>
      <w:r w:rsidRPr="00F075D5">
        <w:rPr>
          <w:rFonts w:ascii="Arial" w:hAnsi="Arial" w:cs="Arial"/>
          <w:sz w:val="22"/>
          <w:szCs w:val="22"/>
        </w:rPr>
        <w:t>Which states were the big winners? Losers?</w:t>
      </w:r>
    </w:p>
    <w:p w:rsidR="00B51509" w:rsidRPr="00F075D5" w:rsidRDefault="00B51509" w:rsidP="00B51509">
      <w:pPr>
        <w:numPr>
          <w:ilvl w:val="0"/>
          <w:numId w:val="9"/>
        </w:numPr>
        <w:contextualSpacing/>
        <w:rPr>
          <w:rFonts w:ascii="Arial" w:hAnsi="Arial" w:cs="Arial"/>
          <w:sz w:val="22"/>
          <w:szCs w:val="22"/>
        </w:rPr>
      </w:pPr>
      <w:r>
        <w:rPr>
          <w:rFonts w:ascii="Arial" w:hAnsi="Arial" w:cs="Arial"/>
          <w:sz w:val="22"/>
          <w:szCs w:val="22"/>
        </w:rPr>
        <w:t>Why do you think the numbers changed, i.e. why did some states gain and others lose?</w:t>
      </w:r>
    </w:p>
    <w:p w:rsidR="00B51509" w:rsidRDefault="00B51509" w:rsidP="00B51509">
      <w:pPr>
        <w:contextualSpacing/>
        <w:rPr>
          <w:rFonts w:ascii="Arial" w:hAnsi="Arial" w:cs="Arial"/>
          <w:b/>
          <w:sz w:val="22"/>
          <w:szCs w:val="22"/>
        </w:rPr>
      </w:pPr>
    </w:p>
    <w:p w:rsidR="00B51509" w:rsidRDefault="00B51509" w:rsidP="00B51509">
      <w:pPr>
        <w:contextualSpacing/>
        <w:rPr>
          <w:rFonts w:ascii="Arial" w:hAnsi="Arial" w:cs="Arial"/>
          <w:b/>
          <w:sz w:val="22"/>
          <w:szCs w:val="22"/>
        </w:rPr>
      </w:pPr>
    </w:p>
    <w:p w:rsidR="00B51509" w:rsidRDefault="00B51509" w:rsidP="00B51509">
      <w:pPr>
        <w:contextualSpacing/>
        <w:rPr>
          <w:rFonts w:ascii="Arial" w:hAnsi="Arial" w:cs="Arial"/>
          <w:b/>
          <w:sz w:val="22"/>
          <w:szCs w:val="22"/>
        </w:rPr>
      </w:pPr>
    </w:p>
    <w:p w:rsidR="00B51509" w:rsidRDefault="00B51509" w:rsidP="00B51509">
      <w:pPr>
        <w:contextualSpacing/>
        <w:rPr>
          <w:rFonts w:ascii="Arial" w:hAnsi="Arial" w:cs="Arial"/>
          <w:b/>
          <w:sz w:val="22"/>
          <w:szCs w:val="22"/>
        </w:rPr>
      </w:pPr>
    </w:p>
    <w:p w:rsidR="00B51509" w:rsidRDefault="00B51509" w:rsidP="00B51509">
      <w:pPr>
        <w:contextualSpacing/>
        <w:rPr>
          <w:rFonts w:ascii="Arial" w:hAnsi="Arial" w:cs="Arial"/>
          <w:b/>
          <w:sz w:val="22"/>
          <w:szCs w:val="22"/>
        </w:rPr>
      </w:pPr>
    </w:p>
    <w:p w:rsidR="00B51509" w:rsidRDefault="00B51509" w:rsidP="00B51509">
      <w:pPr>
        <w:contextualSpacing/>
        <w:rPr>
          <w:rFonts w:ascii="Arial" w:hAnsi="Arial" w:cs="Arial"/>
          <w:b/>
          <w:sz w:val="22"/>
          <w:szCs w:val="22"/>
        </w:rPr>
      </w:pPr>
    </w:p>
    <w:p w:rsidR="00B51509" w:rsidRDefault="00B51509" w:rsidP="00B51509">
      <w:pPr>
        <w:contextualSpacing/>
        <w:rPr>
          <w:rFonts w:ascii="Arial" w:hAnsi="Arial" w:cs="Arial"/>
          <w:b/>
          <w:sz w:val="22"/>
          <w:szCs w:val="22"/>
        </w:rPr>
      </w:pPr>
    </w:p>
    <w:p w:rsidR="00B51509" w:rsidRDefault="00B51509" w:rsidP="00B51509">
      <w:pPr>
        <w:contextualSpacing/>
        <w:rPr>
          <w:rFonts w:ascii="Arial" w:hAnsi="Arial" w:cs="Arial"/>
          <w:b/>
          <w:sz w:val="22"/>
          <w:szCs w:val="22"/>
        </w:rPr>
      </w:pPr>
    </w:p>
    <w:p w:rsidR="00B51509" w:rsidRDefault="00B51509" w:rsidP="00B51509">
      <w:pPr>
        <w:contextualSpacing/>
        <w:rPr>
          <w:rFonts w:ascii="Arial" w:hAnsi="Arial" w:cs="Arial"/>
          <w:b/>
          <w:sz w:val="22"/>
          <w:szCs w:val="22"/>
        </w:rPr>
      </w:pPr>
    </w:p>
    <w:p w:rsidR="00B51509" w:rsidRDefault="00B51509" w:rsidP="00B51509">
      <w:pPr>
        <w:contextualSpacing/>
        <w:rPr>
          <w:rFonts w:ascii="Arial" w:hAnsi="Arial" w:cs="Arial"/>
          <w:b/>
          <w:sz w:val="22"/>
          <w:szCs w:val="22"/>
        </w:rPr>
      </w:pPr>
    </w:p>
    <w:p w:rsidR="00B51509" w:rsidRDefault="00B51509" w:rsidP="00B51509">
      <w:pPr>
        <w:contextualSpacing/>
        <w:rPr>
          <w:rFonts w:ascii="Arial" w:hAnsi="Arial" w:cs="Arial"/>
          <w:b/>
          <w:sz w:val="22"/>
          <w:szCs w:val="22"/>
        </w:rPr>
      </w:pPr>
    </w:p>
    <w:p w:rsidR="00B51509" w:rsidRPr="00AB1C7E" w:rsidRDefault="00B51509" w:rsidP="00B51509">
      <w:pPr>
        <w:rPr>
          <w:rFonts w:ascii="Arial" w:hAnsi="Arial"/>
          <w:sz w:val="22"/>
        </w:rPr>
      </w:pPr>
      <w:r w:rsidRPr="00AB1C7E">
        <w:rPr>
          <w:rFonts w:ascii="Arial" w:hAnsi="Arial"/>
          <w:sz w:val="22"/>
        </w:rPr>
        <w:t>LES</w:t>
      </w:r>
      <w:r>
        <w:rPr>
          <w:rFonts w:ascii="Arial" w:hAnsi="Arial"/>
          <w:sz w:val="22"/>
        </w:rPr>
        <w:t>SON 9</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STUDENT SHEET, P. 3</w:t>
      </w:r>
    </w:p>
    <w:p w:rsidR="00B51509" w:rsidRDefault="00B51509" w:rsidP="00B51509">
      <w:pPr>
        <w:contextualSpacing/>
        <w:rPr>
          <w:rFonts w:ascii="Arial" w:hAnsi="Arial" w:cs="Arial"/>
          <w:b/>
          <w:sz w:val="22"/>
          <w:szCs w:val="22"/>
        </w:rPr>
      </w:pPr>
    </w:p>
    <w:p w:rsidR="00B51509" w:rsidRDefault="00B51509" w:rsidP="00B51509">
      <w:pPr>
        <w:contextualSpacing/>
        <w:rPr>
          <w:rFonts w:ascii="Arial" w:hAnsi="Arial" w:cs="Arial"/>
          <w:b/>
          <w:sz w:val="22"/>
          <w:szCs w:val="22"/>
        </w:rPr>
      </w:pPr>
      <w:r>
        <w:rPr>
          <w:rFonts w:ascii="Arial" w:hAnsi="Arial" w:cs="Arial"/>
          <w:b/>
          <w:sz w:val="22"/>
          <w:szCs w:val="22"/>
        </w:rPr>
        <w:t>Part III: One State, Over Time</w:t>
      </w:r>
    </w:p>
    <w:p w:rsidR="00B51509" w:rsidRPr="00AB1C7E" w:rsidRDefault="00B51509" w:rsidP="00B51509">
      <w:pPr>
        <w:contextualSpacing/>
        <w:rPr>
          <w:rFonts w:ascii="Arial" w:hAnsi="Arial" w:cs="Arial"/>
          <w:sz w:val="22"/>
          <w:szCs w:val="22"/>
        </w:rPr>
      </w:pPr>
      <w:r>
        <w:rPr>
          <w:rFonts w:ascii="Arial" w:hAnsi="Arial" w:cs="Arial"/>
          <w:sz w:val="22"/>
          <w:szCs w:val="22"/>
        </w:rPr>
        <w:t>Now look at the following graph:</w:t>
      </w:r>
    </w:p>
    <w:p w:rsidR="00B51509" w:rsidRDefault="00B51509" w:rsidP="00B51509">
      <w:pPr>
        <w:contextualSpacing/>
        <w:rPr>
          <w:rFonts w:ascii="Arial" w:hAnsi="Arial" w:cs="Arial"/>
          <w:b/>
          <w:sz w:val="22"/>
          <w:szCs w:val="22"/>
        </w:rPr>
      </w:pPr>
    </w:p>
    <w:p w:rsidR="00B51509" w:rsidRDefault="00B51509" w:rsidP="00B51509">
      <w:pPr>
        <w:contextualSpacing/>
        <w:rPr>
          <w:rFonts w:ascii="Arial" w:hAnsi="Arial" w:cs="Arial"/>
          <w:b/>
          <w:sz w:val="22"/>
          <w:szCs w:val="22"/>
        </w:rPr>
      </w:pPr>
      <w:r>
        <w:rPr>
          <w:rFonts w:ascii="Arial" w:hAnsi="Arial" w:cs="Arial"/>
          <w:b/>
          <w:noProof/>
          <w:sz w:val="22"/>
          <w:szCs w:val="22"/>
        </w:rPr>
        <w:drawing>
          <wp:inline distT="0" distB="0" distL="0" distR="0">
            <wp:extent cx="5930900" cy="3822700"/>
            <wp:effectExtent l="25400" t="0" r="0" b="0"/>
            <wp:docPr id="6" name="Picture 6" descr="Massachusetts_Population_and_Electoral_Colleg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sachusetts_Population_and_Electoral_College copy"/>
                    <pic:cNvPicPr>
                      <a:picLocks noChangeAspect="1" noChangeArrowheads="1"/>
                    </pic:cNvPicPr>
                  </pic:nvPicPr>
                  <pic:blipFill>
                    <a:blip r:embed="rId10"/>
                    <a:srcRect/>
                    <a:stretch>
                      <a:fillRect/>
                    </a:stretch>
                  </pic:blipFill>
                  <pic:spPr bwMode="auto">
                    <a:xfrm>
                      <a:off x="0" y="0"/>
                      <a:ext cx="5930900" cy="3822700"/>
                    </a:xfrm>
                    <a:prstGeom prst="rect">
                      <a:avLst/>
                    </a:prstGeom>
                    <a:noFill/>
                    <a:ln w="9525">
                      <a:noFill/>
                      <a:miter lim="800000"/>
                      <a:headEnd/>
                      <a:tailEnd/>
                    </a:ln>
                  </pic:spPr>
                </pic:pic>
              </a:graphicData>
            </a:graphic>
          </wp:inline>
        </w:drawing>
      </w:r>
    </w:p>
    <w:p w:rsidR="00B51509" w:rsidRDefault="00B51509" w:rsidP="00B51509">
      <w:pPr>
        <w:contextualSpacing/>
        <w:rPr>
          <w:rFonts w:ascii="Arial" w:hAnsi="Arial" w:cs="Arial"/>
          <w:b/>
          <w:sz w:val="22"/>
          <w:szCs w:val="22"/>
        </w:rPr>
      </w:pPr>
    </w:p>
    <w:p w:rsidR="00B51509" w:rsidRDefault="00B51509" w:rsidP="00B51509">
      <w:pPr>
        <w:contextualSpacing/>
        <w:rPr>
          <w:rFonts w:ascii="Arial" w:hAnsi="Arial" w:cs="Arial"/>
          <w:b/>
          <w:sz w:val="22"/>
          <w:szCs w:val="22"/>
        </w:rPr>
      </w:pPr>
    </w:p>
    <w:p w:rsidR="00B51509" w:rsidRDefault="00B51509" w:rsidP="00B51509">
      <w:pPr>
        <w:numPr>
          <w:ilvl w:val="0"/>
          <w:numId w:val="5"/>
        </w:numPr>
        <w:contextualSpacing/>
        <w:rPr>
          <w:rFonts w:ascii="Arial" w:hAnsi="Arial" w:cs="Arial"/>
          <w:sz w:val="22"/>
          <w:szCs w:val="22"/>
        </w:rPr>
      </w:pPr>
      <w:r>
        <w:rPr>
          <w:rFonts w:ascii="Arial" w:hAnsi="Arial" w:cs="Arial"/>
          <w:sz w:val="22"/>
          <w:szCs w:val="22"/>
        </w:rPr>
        <w:t xml:space="preserve">What do the Red Lines show? The Blue? </w:t>
      </w:r>
    </w:p>
    <w:p w:rsidR="00B51509" w:rsidRDefault="00B51509" w:rsidP="00B51509">
      <w:pPr>
        <w:numPr>
          <w:ilvl w:val="0"/>
          <w:numId w:val="5"/>
        </w:numPr>
        <w:contextualSpacing/>
        <w:rPr>
          <w:rFonts w:ascii="Arial" w:hAnsi="Arial" w:cs="Arial"/>
          <w:sz w:val="22"/>
          <w:szCs w:val="22"/>
        </w:rPr>
      </w:pPr>
      <w:r>
        <w:rPr>
          <w:rFonts w:ascii="Arial" w:hAnsi="Arial" w:cs="Arial"/>
          <w:sz w:val="22"/>
          <w:szCs w:val="22"/>
        </w:rPr>
        <w:t>How is it possible that the Blue lines have risen while the Red lines have shortened?</w:t>
      </w:r>
    </w:p>
    <w:p w:rsidR="00B51509" w:rsidRDefault="00B51509" w:rsidP="00B51509">
      <w:pPr>
        <w:numPr>
          <w:ilvl w:val="0"/>
          <w:numId w:val="5"/>
        </w:numPr>
        <w:contextualSpacing/>
        <w:rPr>
          <w:rFonts w:ascii="Arial" w:hAnsi="Arial" w:cs="Arial"/>
          <w:sz w:val="22"/>
          <w:szCs w:val="22"/>
        </w:rPr>
      </w:pPr>
      <w:r>
        <w:rPr>
          <w:rFonts w:ascii="Arial" w:hAnsi="Arial" w:cs="Arial"/>
          <w:sz w:val="22"/>
          <w:szCs w:val="22"/>
        </w:rPr>
        <w:t>What has happened to Massachusetts’ political power over time?</w:t>
      </w:r>
    </w:p>
    <w:p w:rsidR="00B51509" w:rsidRPr="00AB1C7E" w:rsidRDefault="00B51509" w:rsidP="00B51509">
      <w:pPr>
        <w:numPr>
          <w:ilvl w:val="0"/>
          <w:numId w:val="5"/>
        </w:numPr>
        <w:contextualSpacing/>
        <w:rPr>
          <w:rFonts w:ascii="Arial" w:hAnsi="Arial" w:cs="Arial"/>
          <w:sz w:val="22"/>
          <w:szCs w:val="22"/>
        </w:rPr>
      </w:pPr>
      <w:r>
        <w:rPr>
          <w:rFonts w:ascii="Arial" w:hAnsi="Arial" w:cs="Arial"/>
          <w:sz w:val="22"/>
          <w:szCs w:val="22"/>
        </w:rPr>
        <w:t xml:space="preserve">To compare the history of voting in Massachusetts with that of another state, go to </w:t>
      </w:r>
    </w:p>
    <w:p w:rsidR="00B51509" w:rsidRDefault="00B51509" w:rsidP="00B51509">
      <w:pPr>
        <w:ind w:left="360"/>
        <w:contextualSpacing/>
        <w:rPr>
          <w:rFonts w:ascii="Arial" w:hAnsi="Arial" w:cs="Arial"/>
          <w:b/>
          <w:sz w:val="22"/>
          <w:szCs w:val="22"/>
        </w:rPr>
      </w:pPr>
      <w:hyperlink r:id="rId11" w:history="1">
        <w:r w:rsidRPr="00194925">
          <w:rPr>
            <w:rStyle w:val="Hyperlink"/>
            <w:rFonts w:ascii="Arial" w:eastAsia="Calibri" w:hAnsi="Arial" w:cs="Arial"/>
            <w:b/>
            <w:sz w:val="22"/>
            <w:szCs w:val="22"/>
          </w:rPr>
          <w:t>http://www.270towin.com/states/</w:t>
        </w:r>
      </w:hyperlink>
    </w:p>
    <w:p w:rsidR="00B51509" w:rsidRDefault="00B51509" w:rsidP="00B51509">
      <w:pPr>
        <w:ind w:left="720"/>
        <w:contextualSpacing/>
        <w:rPr>
          <w:rFonts w:ascii="Arial" w:hAnsi="Arial" w:cs="Arial"/>
          <w:sz w:val="22"/>
          <w:szCs w:val="22"/>
        </w:rPr>
      </w:pPr>
    </w:p>
    <w:p w:rsidR="00B51509" w:rsidRPr="00865BFB" w:rsidRDefault="00B51509" w:rsidP="00B51509">
      <w:pPr>
        <w:contextualSpacing/>
        <w:rPr>
          <w:rFonts w:ascii="Arial" w:hAnsi="Arial" w:cs="Arial"/>
          <w:b/>
          <w:sz w:val="22"/>
          <w:szCs w:val="22"/>
        </w:rPr>
      </w:pPr>
      <w:r>
        <w:rPr>
          <w:rFonts w:ascii="Arial" w:hAnsi="Arial" w:cs="Arial"/>
          <w:sz w:val="22"/>
          <w:szCs w:val="22"/>
        </w:rPr>
        <w:br w:type="page"/>
      </w:r>
      <w:r>
        <w:rPr>
          <w:rFonts w:ascii="Arial" w:hAnsi="Arial" w:cs="Arial"/>
          <w:b/>
          <w:sz w:val="22"/>
          <w:szCs w:val="22"/>
        </w:rPr>
        <w:t>Part IV</w:t>
      </w:r>
      <w:r w:rsidRPr="00865BFB">
        <w:rPr>
          <w:rFonts w:ascii="Arial" w:hAnsi="Arial" w:cs="Arial"/>
          <w:b/>
          <w:sz w:val="22"/>
          <w:szCs w:val="22"/>
        </w:rPr>
        <w:t>: Within the States</w:t>
      </w:r>
    </w:p>
    <w:p w:rsidR="00B51509" w:rsidRPr="00865BFB" w:rsidRDefault="00B51509" w:rsidP="00B51509">
      <w:pPr>
        <w:numPr>
          <w:ilvl w:val="0"/>
          <w:numId w:val="1"/>
        </w:numPr>
        <w:contextualSpacing/>
        <w:rPr>
          <w:rFonts w:ascii="Arial" w:hAnsi="Arial"/>
          <w:sz w:val="22"/>
        </w:rPr>
      </w:pPr>
      <w:r w:rsidRPr="00865BFB">
        <w:rPr>
          <w:rFonts w:ascii="Arial" w:hAnsi="Arial"/>
          <w:sz w:val="22"/>
        </w:rPr>
        <w:t>What does this image remind you of?</w:t>
      </w:r>
    </w:p>
    <w:p w:rsidR="00B51509" w:rsidRPr="00865BFB" w:rsidRDefault="00B51509" w:rsidP="00B51509">
      <w:pPr>
        <w:numPr>
          <w:ilvl w:val="0"/>
          <w:numId w:val="1"/>
        </w:numPr>
        <w:contextualSpacing/>
        <w:rPr>
          <w:rFonts w:ascii="Arial" w:hAnsi="Arial"/>
          <w:sz w:val="22"/>
        </w:rPr>
      </w:pPr>
      <w:r w:rsidRPr="00865BFB">
        <w:rPr>
          <w:rFonts w:ascii="Arial" w:hAnsi="Arial"/>
          <w:sz w:val="22"/>
        </w:rPr>
        <w:t>What features dominate the ‘creature’?</w:t>
      </w:r>
    </w:p>
    <w:p w:rsidR="00B51509" w:rsidRPr="00865BFB" w:rsidRDefault="00B51509" w:rsidP="00B51509">
      <w:pPr>
        <w:numPr>
          <w:ilvl w:val="0"/>
          <w:numId w:val="1"/>
        </w:numPr>
        <w:contextualSpacing/>
        <w:rPr>
          <w:rFonts w:ascii="Arial" w:hAnsi="Arial"/>
          <w:sz w:val="22"/>
        </w:rPr>
      </w:pPr>
      <w:r w:rsidRPr="00865BFB">
        <w:rPr>
          <w:rFonts w:ascii="Arial" w:hAnsi="Arial"/>
          <w:sz w:val="22"/>
        </w:rPr>
        <w:t>As you look at it more closely, what words are also on this picture?</w:t>
      </w:r>
    </w:p>
    <w:p w:rsidR="00B51509" w:rsidRPr="00865BFB" w:rsidRDefault="00B51509" w:rsidP="00B51509">
      <w:pPr>
        <w:contextualSpacing/>
        <w:rPr>
          <w:rFonts w:ascii="Arial" w:hAnsi="Arial"/>
          <w:sz w:val="22"/>
        </w:rPr>
      </w:pPr>
    </w:p>
    <w:p w:rsidR="00B51509" w:rsidRPr="00865BFB" w:rsidRDefault="00B51509" w:rsidP="00B51509">
      <w:pPr>
        <w:rPr>
          <w:rFonts w:ascii="Arial" w:hAnsi="Arial"/>
          <w:sz w:val="22"/>
        </w:rPr>
      </w:pPr>
      <w:r>
        <w:rPr>
          <w:rFonts w:ascii="Arial" w:hAnsi="Arial"/>
          <w:noProof/>
          <w:sz w:val="22"/>
        </w:rPr>
        <w:drawing>
          <wp:inline distT="0" distB="0" distL="0" distR="0">
            <wp:extent cx="5486400" cy="5257800"/>
            <wp:effectExtent l="25400" t="0" r="0" b="0"/>
            <wp:docPr id="7" name="Picture 1" descr="ttp://strangemaps.files.wordpress.com/2006/12/gerrym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trangemaps.files.wordpress.com/2006/12/gerrymander.jpg"/>
                    <pic:cNvPicPr>
                      <a:picLocks noChangeAspect="1" noChangeArrowheads="1"/>
                    </pic:cNvPicPr>
                  </pic:nvPicPr>
                  <pic:blipFill>
                    <a:blip r:embed="rId12"/>
                    <a:srcRect/>
                    <a:stretch>
                      <a:fillRect/>
                    </a:stretch>
                  </pic:blipFill>
                  <pic:spPr bwMode="auto">
                    <a:xfrm>
                      <a:off x="0" y="0"/>
                      <a:ext cx="5486400" cy="5257800"/>
                    </a:xfrm>
                    <a:prstGeom prst="rect">
                      <a:avLst/>
                    </a:prstGeom>
                    <a:noFill/>
                    <a:ln w="9525">
                      <a:noFill/>
                      <a:miter lim="800000"/>
                      <a:headEnd/>
                      <a:tailEnd/>
                    </a:ln>
                  </pic:spPr>
                </pic:pic>
              </a:graphicData>
            </a:graphic>
          </wp:inline>
        </w:drawing>
      </w:r>
    </w:p>
    <w:p w:rsidR="00B51509" w:rsidRPr="00865BFB" w:rsidRDefault="00B51509" w:rsidP="00B51509">
      <w:pPr>
        <w:rPr>
          <w:rFonts w:ascii="Arial" w:hAnsi="Arial"/>
          <w:sz w:val="22"/>
        </w:rPr>
      </w:pPr>
    </w:p>
    <w:p w:rsidR="00B51509" w:rsidRDefault="00B51509" w:rsidP="00B51509">
      <w:pPr>
        <w:numPr>
          <w:ilvl w:val="0"/>
          <w:numId w:val="1"/>
        </w:numPr>
        <w:rPr>
          <w:rFonts w:ascii="Arial" w:hAnsi="Arial"/>
          <w:sz w:val="22"/>
        </w:rPr>
      </w:pPr>
      <w:r>
        <w:rPr>
          <w:rFonts w:ascii="Arial" w:hAnsi="Arial"/>
          <w:sz w:val="22"/>
        </w:rPr>
        <w:t xml:space="preserve">After the 2010 Census, Texas gained 4 electoral votes.  Its voting districts had to be redrawn.  Look at the cartoon on the next page.  </w:t>
      </w:r>
    </w:p>
    <w:p w:rsidR="00B51509" w:rsidRDefault="00B51509" w:rsidP="00B51509">
      <w:pPr>
        <w:numPr>
          <w:ilvl w:val="0"/>
          <w:numId w:val="10"/>
        </w:numPr>
        <w:rPr>
          <w:rFonts w:ascii="Arial" w:hAnsi="Arial"/>
          <w:sz w:val="22"/>
        </w:rPr>
      </w:pPr>
      <w:r>
        <w:rPr>
          <w:rFonts w:ascii="Arial" w:hAnsi="Arial"/>
          <w:sz w:val="22"/>
        </w:rPr>
        <w:t>What are the Elephant and Donkey doing?</w:t>
      </w:r>
    </w:p>
    <w:p w:rsidR="00B51509" w:rsidRDefault="00B51509" w:rsidP="00B51509">
      <w:pPr>
        <w:numPr>
          <w:ilvl w:val="0"/>
          <w:numId w:val="10"/>
        </w:numPr>
      </w:pPr>
      <w:r>
        <w:rPr>
          <w:rFonts w:ascii="Arial" w:hAnsi="Arial"/>
          <w:sz w:val="22"/>
        </w:rPr>
        <w:t>What is the message about drawing voting districts in Texas?</w:t>
      </w:r>
    </w:p>
    <w:p w:rsidR="00B51509" w:rsidRDefault="00B51509" w:rsidP="00B51509">
      <w:pPr>
        <w:rPr>
          <w:rFonts w:ascii="Arial" w:hAnsi="Arial"/>
          <w:sz w:val="22"/>
        </w:rPr>
      </w:pPr>
    </w:p>
    <w:p w:rsidR="00B51509" w:rsidRDefault="00B51509" w:rsidP="00B51509">
      <w:pPr>
        <w:rPr>
          <w:rFonts w:ascii="Arial" w:hAnsi="Arial"/>
          <w:sz w:val="22"/>
        </w:rPr>
      </w:pPr>
    </w:p>
    <w:p w:rsidR="00B51509" w:rsidRDefault="00B51509" w:rsidP="00B51509">
      <w:pPr>
        <w:rPr>
          <w:rFonts w:ascii="Arial" w:hAnsi="Arial"/>
          <w:sz w:val="22"/>
        </w:rPr>
      </w:pPr>
    </w:p>
    <w:p w:rsidR="00B51509" w:rsidRDefault="00B51509" w:rsidP="00B51509">
      <w:pPr>
        <w:rPr>
          <w:rFonts w:ascii="Arial" w:hAnsi="Arial"/>
          <w:sz w:val="22"/>
        </w:rPr>
      </w:pPr>
    </w:p>
    <w:p w:rsidR="00B51509" w:rsidRDefault="00B51509" w:rsidP="00B51509">
      <w:pPr>
        <w:rPr>
          <w:rFonts w:ascii="Arial" w:hAnsi="Arial"/>
          <w:sz w:val="22"/>
        </w:rPr>
      </w:pPr>
    </w:p>
    <w:p w:rsidR="00B51509" w:rsidRDefault="00B51509" w:rsidP="00B51509">
      <w:pPr>
        <w:rPr>
          <w:rFonts w:ascii="Arial" w:hAnsi="Arial"/>
          <w:sz w:val="22"/>
        </w:rPr>
      </w:pPr>
    </w:p>
    <w:p w:rsidR="00B51509" w:rsidRDefault="00B51509" w:rsidP="00B51509">
      <w:pPr>
        <w:rPr>
          <w:rFonts w:ascii="Arial" w:hAnsi="Arial"/>
          <w:sz w:val="22"/>
        </w:rPr>
      </w:pPr>
    </w:p>
    <w:p w:rsidR="00B51509" w:rsidRDefault="00B51509" w:rsidP="00B51509">
      <w:pPr>
        <w:rPr>
          <w:rFonts w:ascii="Arial" w:hAnsi="Arial"/>
          <w:sz w:val="22"/>
        </w:rPr>
      </w:pPr>
    </w:p>
    <w:p w:rsidR="00B51509" w:rsidRPr="00DC6210" w:rsidRDefault="00B51509" w:rsidP="00B51509">
      <w:pPr>
        <w:rPr>
          <w:b/>
        </w:rPr>
      </w:pPr>
      <w:r w:rsidRPr="00AB1C7E">
        <w:rPr>
          <w:rFonts w:ascii="Arial" w:hAnsi="Arial"/>
          <w:sz w:val="22"/>
        </w:rPr>
        <w:t>LES</w:t>
      </w:r>
      <w:r w:rsidR="006B60F4">
        <w:rPr>
          <w:rFonts w:ascii="Arial" w:hAnsi="Arial"/>
          <w:sz w:val="22"/>
        </w:rPr>
        <w:t>SON 9</w:t>
      </w:r>
      <w:r w:rsidR="006B60F4">
        <w:rPr>
          <w:rFonts w:ascii="Arial" w:hAnsi="Arial"/>
          <w:sz w:val="22"/>
        </w:rPr>
        <w:tab/>
      </w:r>
      <w:r w:rsidR="006B60F4">
        <w:rPr>
          <w:rFonts w:ascii="Arial" w:hAnsi="Arial"/>
          <w:sz w:val="22"/>
        </w:rPr>
        <w:tab/>
      </w:r>
      <w:r w:rsidR="006B60F4">
        <w:rPr>
          <w:rFonts w:ascii="Arial" w:hAnsi="Arial"/>
          <w:sz w:val="22"/>
        </w:rPr>
        <w:tab/>
      </w:r>
      <w:r w:rsidR="006B60F4">
        <w:rPr>
          <w:rFonts w:ascii="Arial" w:hAnsi="Arial"/>
          <w:sz w:val="22"/>
        </w:rPr>
        <w:tab/>
      </w:r>
      <w:r w:rsidR="006B60F4">
        <w:rPr>
          <w:rFonts w:ascii="Arial" w:hAnsi="Arial"/>
          <w:sz w:val="22"/>
        </w:rPr>
        <w:tab/>
      </w:r>
      <w:r w:rsidR="006B60F4">
        <w:rPr>
          <w:rFonts w:ascii="Arial" w:hAnsi="Arial"/>
          <w:sz w:val="22"/>
        </w:rPr>
        <w:tab/>
      </w:r>
      <w:r w:rsidR="006B60F4">
        <w:rPr>
          <w:rFonts w:ascii="Arial" w:hAnsi="Arial"/>
          <w:sz w:val="22"/>
        </w:rPr>
        <w:tab/>
      </w:r>
      <w:r>
        <w:rPr>
          <w:rFonts w:ascii="Arial" w:hAnsi="Arial"/>
          <w:sz w:val="22"/>
        </w:rPr>
        <w:t xml:space="preserve">STUDENT SHEET, P.5 </w:t>
      </w:r>
      <w:r>
        <w:rPr>
          <w:b/>
        </w:rPr>
        <w:tab/>
      </w:r>
    </w:p>
    <w:p w:rsidR="00B51509" w:rsidRDefault="00B51509" w:rsidP="00B51509">
      <w:pPr>
        <w:rPr>
          <w:b/>
        </w:rPr>
      </w:pPr>
      <w:r>
        <w:rPr>
          <w:b/>
        </w:rPr>
        <w:t xml:space="preserve">    TEXAS REDISTRICTS</w:t>
      </w:r>
    </w:p>
    <w:p w:rsidR="00B51509" w:rsidRPr="00DC6210" w:rsidRDefault="00B51509" w:rsidP="00B51509">
      <w:pPr>
        <w:rPr>
          <w:b/>
        </w:rPr>
      </w:pPr>
      <w:r>
        <w:rPr>
          <w:b/>
        </w:rPr>
        <w:tab/>
        <w:t xml:space="preserve">     </w:t>
      </w:r>
      <w:r>
        <w:rPr>
          <w:b/>
        </w:rPr>
        <w:tab/>
      </w:r>
    </w:p>
    <w:p w:rsidR="00B51509" w:rsidRDefault="00B51509" w:rsidP="00B51509">
      <w:r>
        <w:rPr>
          <w:noProof/>
        </w:rPr>
        <w:drawing>
          <wp:inline distT="0" distB="0" distL="0" distR="0">
            <wp:extent cx="5486400" cy="3860800"/>
            <wp:effectExtent l="25400" t="0" r="0" b="0"/>
            <wp:docPr id="2" name="Picture 5" descr="artoon image of a donkey and elephant painting Texas red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oon image of a donkey and elephant painting Texas red and blue."/>
                    <pic:cNvPicPr>
                      <a:picLocks noChangeAspect="1" noChangeArrowheads="1"/>
                    </pic:cNvPicPr>
                  </pic:nvPicPr>
                  <pic:blipFill>
                    <a:blip r:embed="rId13"/>
                    <a:srcRect/>
                    <a:stretch>
                      <a:fillRect/>
                    </a:stretch>
                  </pic:blipFill>
                  <pic:spPr bwMode="auto">
                    <a:xfrm>
                      <a:off x="0" y="0"/>
                      <a:ext cx="5486400" cy="3860800"/>
                    </a:xfrm>
                    <a:prstGeom prst="rect">
                      <a:avLst/>
                    </a:prstGeom>
                    <a:noFill/>
                    <a:ln w="9525">
                      <a:noFill/>
                      <a:miter lim="800000"/>
                      <a:headEnd/>
                      <a:tailEnd/>
                    </a:ln>
                  </pic:spPr>
                </pic:pic>
              </a:graphicData>
            </a:graphic>
          </wp:inline>
        </w:drawing>
      </w:r>
    </w:p>
    <w:p w:rsidR="00B51509" w:rsidRDefault="00B51509" w:rsidP="00B51509"/>
    <w:p w:rsidR="006B60F4" w:rsidRDefault="00B51509" w:rsidP="00B51509">
      <w:r>
        <w:rPr>
          <w:noProof/>
        </w:rPr>
        <w:drawing>
          <wp:inline distT="0" distB="0" distL="0" distR="0">
            <wp:extent cx="5486400" cy="3543300"/>
            <wp:effectExtent l="25400" t="0" r="0" b="0"/>
            <wp:docPr id="8" name="Picture 8" descr="ttp://tcgop.org/wp-content/uploads/2011/06/Proposed-statewide-congressiona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p://tcgop.org/wp-content/uploads/2011/06/Proposed-statewide-congressional-map.jpg"/>
                    <pic:cNvPicPr>
                      <a:picLocks noChangeAspect="1" noChangeArrowheads="1"/>
                    </pic:cNvPicPr>
                  </pic:nvPicPr>
                  <pic:blipFill>
                    <a:blip r:embed="rId14"/>
                    <a:srcRect/>
                    <a:stretch>
                      <a:fillRect/>
                    </a:stretch>
                  </pic:blipFill>
                  <pic:spPr bwMode="auto">
                    <a:xfrm>
                      <a:off x="0" y="0"/>
                      <a:ext cx="5486400" cy="3543300"/>
                    </a:xfrm>
                    <a:prstGeom prst="rect">
                      <a:avLst/>
                    </a:prstGeom>
                    <a:noFill/>
                    <a:ln w="9525">
                      <a:noFill/>
                      <a:miter lim="800000"/>
                      <a:headEnd/>
                      <a:tailEnd/>
                    </a:ln>
                  </pic:spPr>
                </pic:pic>
              </a:graphicData>
            </a:graphic>
          </wp:inline>
        </w:drawing>
      </w:r>
    </w:p>
    <w:p w:rsidR="00B51509" w:rsidRPr="006B60F4" w:rsidRDefault="00B51509" w:rsidP="00B51509">
      <w:r w:rsidRPr="00AB1C7E">
        <w:rPr>
          <w:rFonts w:ascii="Arial" w:hAnsi="Arial"/>
          <w:sz w:val="22"/>
        </w:rPr>
        <w:t>LES</w:t>
      </w:r>
      <w:r w:rsidR="006B60F4">
        <w:rPr>
          <w:rFonts w:ascii="Arial" w:hAnsi="Arial"/>
          <w:sz w:val="22"/>
        </w:rPr>
        <w:t>SON 9</w:t>
      </w:r>
      <w:r w:rsidR="006B60F4">
        <w:rPr>
          <w:rFonts w:ascii="Arial" w:hAnsi="Arial"/>
          <w:sz w:val="22"/>
        </w:rPr>
        <w:tab/>
      </w:r>
      <w:r w:rsidR="006B60F4">
        <w:rPr>
          <w:rFonts w:ascii="Arial" w:hAnsi="Arial"/>
          <w:sz w:val="22"/>
        </w:rPr>
        <w:tab/>
      </w:r>
      <w:r w:rsidR="006B60F4">
        <w:rPr>
          <w:rFonts w:ascii="Arial" w:hAnsi="Arial"/>
          <w:sz w:val="22"/>
        </w:rPr>
        <w:tab/>
      </w:r>
      <w:r w:rsidR="006B60F4">
        <w:rPr>
          <w:rFonts w:ascii="Arial" w:hAnsi="Arial"/>
          <w:sz w:val="22"/>
        </w:rPr>
        <w:tab/>
      </w:r>
      <w:r w:rsidR="006B60F4">
        <w:rPr>
          <w:rFonts w:ascii="Arial" w:hAnsi="Arial"/>
          <w:sz w:val="22"/>
        </w:rPr>
        <w:tab/>
      </w:r>
      <w:r w:rsidR="006B60F4">
        <w:rPr>
          <w:rFonts w:ascii="Arial" w:hAnsi="Arial"/>
          <w:sz w:val="22"/>
        </w:rPr>
        <w:tab/>
      </w:r>
      <w:r w:rsidR="006B60F4">
        <w:rPr>
          <w:rFonts w:ascii="Arial" w:hAnsi="Arial"/>
          <w:sz w:val="22"/>
        </w:rPr>
        <w:tab/>
      </w:r>
      <w:r>
        <w:rPr>
          <w:rFonts w:ascii="Arial" w:hAnsi="Arial"/>
          <w:sz w:val="22"/>
        </w:rPr>
        <w:t xml:space="preserve">STUDENT SHEET, P.6 </w:t>
      </w:r>
      <w:r>
        <w:rPr>
          <w:b/>
        </w:rPr>
        <w:tab/>
      </w:r>
    </w:p>
    <w:p w:rsidR="00B51509" w:rsidRPr="00865BFB" w:rsidRDefault="00B51509" w:rsidP="00B51509">
      <w:pPr>
        <w:rPr>
          <w:rFonts w:ascii="Arial" w:hAnsi="Arial"/>
          <w:b/>
          <w:sz w:val="22"/>
        </w:rPr>
      </w:pPr>
      <w:r>
        <w:rPr>
          <w:rFonts w:ascii="Arial" w:hAnsi="Arial"/>
          <w:b/>
          <w:sz w:val="22"/>
        </w:rPr>
        <w:t xml:space="preserve">Part </w:t>
      </w:r>
      <w:r w:rsidRPr="00512BC5">
        <w:rPr>
          <w:rFonts w:ascii="Arial" w:hAnsi="Arial"/>
          <w:b/>
          <w:sz w:val="22"/>
        </w:rPr>
        <w:t>V: Is It Fair??</w:t>
      </w:r>
    </w:p>
    <w:p w:rsidR="00B51509" w:rsidRPr="00865BFB" w:rsidRDefault="00B51509" w:rsidP="00B51509">
      <w:pPr>
        <w:rPr>
          <w:rFonts w:ascii="Arial" w:hAnsi="Arial"/>
          <w:noProof/>
          <w:sz w:val="22"/>
        </w:rPr>
      </w:pPr>
      <w:r w:rsidRPr="00865BFB">
        <w:rPr>
          <w:rFonts w:ascii="Arial" w:hAnsi="Arial"/>
          <w:noProof/>
          <w:sz w:val="22"/>
        </w:rPr>
        <w:t xml:space="preserve">Consider the case of Pennsylvania, </w:t>
      </w:r>
      <w:hyperlink r:id="rId15" w:history="1">
        <w:r w:rsidRPr="00865BFB">
          <w:rPr>
            <w:rStyle w:val="Hyperlink"/>
            <w:rFonts w:ascii="Arial" w:eastAsia="Calibri" w:hAnsi="Arial"/>
            <w:noProof/>
            <w:sz w:val="22"/>
          </w:rPr>
          <w:t>http://www.270towin.com/states/Pennsylvania</w:t>
        </w:r>
      </w:hyperlink>
    </w:p>
    <w:p w:rsidR="00B51509" w:rsidRPr="00865BFB" w:rsidRDefault="00B51509" w:rsidP="00B51509">
      <w:pPr>
        <w:numPr>
          <w:ilvl w:val="0"/>
          <w:numId w:val="6"/>
        </w:numPr>
        <w:rPr>
          <w:rFonts w:ascii="Arial" w:hAnsi="Arial"/>
          <w:noProof/>
          <w:sz w:val="22"/>
        </w:rPr>
      </w:pPr>
      <w:r w:rsidRPr="00865BFB">
        <w:rPr>
          <w:rFonts w:ascii="Arial" w:hAnsi="Arial"/>
          <w:noProof/>
          <w:sz w:val="22"/>
        </w:rPr>
        <w:t>How has Pennsylvania Voted in the last 3</w:t>
      </w:r>
      <w:r>
        <w:rPr>
          <w:rFonts w:ascii="Arial" w:hAnsi="Arial"/>
          <w:noProof/>
          <w:sz w:val="22"/>
        </w:rPr>
        <w:t xml:space="preserve"> presidential elections? What percent of the vote did the Democrats get?  The Republican?</w:t>
      </w:r>
    </w:p>
    <w:p w:rsidR="00B51509" w:rsidRDefault="00B51509" w:rsidP="00B51509">
      <w:pPr>
        <w:numPr>
          <w:ilvl w:val="0"/>
          <w:numId w:val="6"/>
        </w:numPr>
        <w:rPr>
          <w:rFonts w:ascii="Arial" w:hAnsi="Arial"/>
          <w:noProof/>
          <w:sz w:val="22"/>
        </w:rPr>
      </w:pPr>
      <w:r w:rsidRPr="00C04D94">
        <w:rPr>
          <w:rFonts w:ascii="Arial" w:hAnsi="Arial"/>
          <w:noProof/>
          <w:sz w:val="22"/>
        </w:rPr>
        <w:t xml:space="preserve">Pennsylvania sends 20 people to Congress—18 to theHouse of Representatives and 2 the Senate. Based on how the state voted in the last 3 presidential elections, how many Democrats would you expect to have from the state? How many Republicans? </w:t>
      </w:r>
    </w:p>
    <w:p w:rsidR="00B51509" w:rsidRPr="00C04D94" w:rsidRDefault="00B51509" w:rsidP="00B51509">
      <w:pPr>
        <w:numPr>
          <w:ilvl w:val="0"/>
          <w:numId w:val="6"/>
        </w:numPr>
        <w:rPr>
          <w:rFonts w:ascii="Arial" w:hAnsi="Arial"/>
          <w:noProof/>
          <w:sz w:val="22"/>
        </w:rPr>
      </w:pPr>
      <w:r w:rsidRPr="00C04D94">
        <w:rPr>
          <w:rFonts w:ascii="Arial" w:hAnsi="Arial"/>
          <w:noProof/>
          <w:sz w:val="22"/>
        </w:rPr>
        <w:t xml:space="preserve">Now look at the state’s current representatives: </w:t>
      </w:r>
      <w:hyperlink r:id="rId16" w:history="1">
        <w:r w:rsidRPr="00C04D94">
          <w:rPr>
            <w:rStyle w:val="Hyperlink"/>
            <w:rFonts w:ascii="Arial" w:eastAsia="Calibri" w:hAnsi="Arial"/>
            <w:noProof/>
            <w:sz w:val="22"/>
          </w:rPr>
          <w:t>http://www.270towin.com/elected-officials/pennsylvania</w:t>
        </w:r>
      </w:hyperlink>
    </w:p>
    <w:p w:rsidR="00B51509" w:rsidRPr="00865BFB" w:rsidRDefault="00B51509" w:rsidP="00B51509">
      <w:pPr>
        <w:ind w:left="720"/>
        <w:rPr>
          <w:rFonts w:ascii="Arial" w:hAnsi="Arial"/>
          <w:noProof/>
          <w:sz w:val="22"/>
        </w:rPr>
      </w:pPr>
      <w:r w:rsidRPr="00865BFB">
        <w:rPr>
          <w:rFonts w:ascii="Arial" w:hAnsi="Arial"/>
          <w:noProof/>
          <w:sz w:val="22"/>
        </w:rPr>
        <w:t>What might explain the discrepancy?</w:t>
      </w:r>
    </w:p>
    <w:p w:rsidR="00B51509" w:rsidRPr="00865BFB" w:rsidRDefault="00B51509" w:rsidP="00B51509">
      <w:pPr>
        <w:rPr>
          <w:rFonts w:ascii="Arial" w:hAnsi="Arial"/>
          <w:noProof/>
          <w:sz w:val="22"/>
        </w:rPr>
      </w:pPr>
    </w:p>
    <w:p w:rsidR="00B51509" w:rsidRPr="00865BFB" w:rsidRDefault="00B51509" w:rsidP="00B51509">
      <w:pPr>
        <w:rPr>
          <w:rFonts w:ascii="Arial" w:hAnsi="Arial"/>
          <w:noProof/>
          <w:sz w:val="22"/>
        </w:rPr>
      </w:pPr>
      <w:r w:rsidRPr="00865BFB">
        <w:rPr>
          <w:rFonts w:ascii="Arial" w:hAnsi="Arial"/>
          <w:noProof/>
          <w:sz w:val="22"/>
        </w:rPr>
        <w:t xml:space="preserve">Now look at Rhode Island: </w:t>
      </w:r>
      <w:hyperlink r:id="rId17" w:history="1">
        <w:r w:rsidRPr="00865BFB">
          <w:rPr>
            <w:rStyle w:val="Hyperlink"/>
            <w:rFonts w:ascii="Arial" w:eastAsia="Calibri" w:hAnsi="Arial"/>
            <w:noProof/>
            <w:sz w:val="22"/>
          </w:rPr>
          <w:t>http://www.270towin.com/states/Rhode_Island</w:t>
        </w:r>
      </w:hyperlink>
    </w:p>
    <w:p w:rsidR="00B51509" w:rsidRPr="00865BFB" w:rsidRDefault="00B51509" w:rsidP="00B51509">
      <w:pPr>
        <w:numPr>
          <w:ilvl w:val="0"/>
          <w:numId w:val="7"/>
        </w:numPr>
        <w:rPr>
          <w:rFonts w:ascii="Arial" w:hAnsi="Arial"/>
          <w:noProof/>
          <w:sz w:val="22"/>
        </w:rPr>
      </w:pPr>
      <w:r w:rsidRPr="00865BFB">
        <w:rPr>
          <w:rFonts w:ascii="Arial" w:hAnsi="Arial"/>
          <w:noProof/>
          <w:sz w:val="22"/>
        </w:rPr>
        <w:t>How has it voted</w:t>
      </w:r>
      <w:r>
        <w:rPr>
          <w:rFonts w:ascii="Arial" w:hAnsi="Arial"/>
          <w:noProof/>
          <w:sz w:val="22"/>
        </w:rPr>
        <w:t xml:space="preserve"> in the last 3 presidential ele</w:t>
      </w:r>
      <w:r w:rsidRPr="00865BFB">
        <w:rPr>
          <w:rFonts w:ascii="Arial" w:hAnsi="Arial"/>
          <w:noProof/>
          <w:sz w:val="22"/>
        </w:rPr>
        <w:t>ctions?  By what percent did the candidate carry the state??</w:t>
      </w:r>
    </w:p>
    <w:p w:rsidR="00B51509" w:rsidRPr="00865BFB" w:rsidRDefault="00B51509" w:rsidP="00B51509">
      <w:pPr>
        <w:numPr>
          <w:ilvl w:val="0"/>
          <w:numId w:val="7"/>
        </w:numPr>
        <w:rPr>
          <w:rFonts w:ascii="Arial" w:hAnsi="Arial"/>
          <w:noProof/>
          <w:sz w:val="22"/>
        </w:rPr>
      </w:pPr>
      <w:r w:rsidRPr="00865BFB">
        <w:rPr>
          <w:rFonts w:ascii="Arial" w:hAnsi="Arial"/>
          <w:noProof/>
          <w:sz w:val="22"/>
        </w:rPr>
        <w:t xml:space="preserve">Look at the state’s current representatives: </w:t>
      </w:r>
      <w:hyperlink r:id="rId18" w:history="1">
        <w:r w:rsidRPr="00865BFB">
          <w:rPr>
            <w:rStyle w:val="Hyperlink"/>
            <w:rFonts w:ascii="Arial" w:eastAsia="Calibri" w:hAnsi="Arial"/>
            <w:noProof/>
            <w:sz w:val="22"/>
          </w:rPr>
          <w:t>http://www.270towin.com/elected-officials/rhode-island</w:t>
        </w:r>
      </w:hyperlink>
    </w:p>
    <w:p w:rsidR="00B51509" w:rsidRPr="00865BFB" w:rsidRDefault="00B51509" w:rsidP="00B51509">
      <w:pPr>
        <w:numPr>
          <w:ilvl w:val="0"/>
          <w:numId w:val="7"/>
        </w:numPr>
        <w:rPr>
          <w:rFonts w:ascii="Arial" w:hAnsi="Arial"/>
          <w:noProof/>
          <w:sz w:val="22"/>
        </w:rPr>
      </w:pPr>
      <w:r w:rsidRPr="00865BFB">
        <w:rPr>
          <w:rFonts w:ascii="Arial" w:hAnsi="Arial"/>
          <w:noProof/>
          <w:sz w:val="22"/>
        </w:rPr>
        <w:t>Is everyone in the state being fairly represented in Congress?</w:t>
      </w:r>
    </w:p>
    <w:p w:rsidR="00B51509" w:rsidRPr="00865BFB" w:rsidRDefault="00B51509" w:rsidP="00B51509">
      <w:pPr>
        <w:rPr>
          <w:rFonts w:ascii="Arial" w:hAnsi="Arial"/>
          <w:noProof/>
          <w:sz w:val="22"/>
        </w:rPr>
      </w:pPr>
    </w:p>
    <w:p w:rsidR="00B51509" w:rsidRPr="006C62FD" w:rsidRDefault="00B51509" w:rsidP="00B51509">
      <w:pPr>
        <w:rPr>
          <w:rFonts w:ascii="Arial" w:hAnsi="Arial"/>
          <w:noProof/>
          <w:sz w:val="22"/>
        </w:rPr>
      </w:pPr>
      <w:r w:rsidRPr="00865BFB">
        <w:rPr>
          <w:rFonts w:ascii="Arial" w:hAnsi="Arial"/>
          <w:noProof/>
          <w:sz w:val="22"/>
        </w:rPr>
        <w:t>Consider the following problem:</w:t>
      </w:r>
    </w:p>
    <w:p w:rsidR="00B51509" w:rsidRDefault="00B51509" w:rsidP="00B51509">
      <w:pPr>
        <w:rPr>
          <w:rFonts w:ascii="Times" w:eastAsia="Calibri" w:hAnsi="Times"/>
          <w:i/>
          <w:sz w:val="22"/>
          <w:szCs w:val="20"/>
        </w:rPr>
      </w:pPr>
      <w:r w:rsidRPr="00865BFB">
        <w:rPr>
          <w:rFonts w:ascii="Arial" w:eastAsia="Calibri" w:hAnsi="Arial"/>
          <w:i/>
          <w:color w:val="000000"/>
          <w:sz w:val="22"/>
          <w:szCs w:val="20"/>
        </w:rPr>
        <w:t>What’s the Scoop</w:t>
      </w:r>
      <w:r>
        <w:rPr>
          <w:rFonts w:ascii="Arial" w:eastAsia="Calibri" w:hAnsi="Arial"/>
          <w:i/>
          <w:color w:val="000000"/>
          <w:sz w:val="22"/>
          <w:szCs w:val="20"/>
        </w:rPr>
        <w:t>?</w:t>
      </w:r>
    </w:p>
    <w:p w:rsidR="00B51509" w:rsidRPr="006C62FD" w:rsidRDefault="006B60F4" w:rsidP="00B51509">
      <w:pPr>
        <w:rPr>
          <w:rFonts w:ascii="Times" w:eastAsia="Calibri" w:hAnsi="Times"/>
          <w:i/>
          <w:sz w:val="22"/>
          <w:szCs w:val="20"/>
        </w:rPr>
      </w:pPr>
      <w:r>
        <w:rPr>
          <w:rFonts w:ascii="Arial" w:hAnsi="Arial"/>
          <w:bCs/>
          <w:sz w:val="22"/>
          <w:szCs w:val="25"/>
        </w:rPr>
        <w:t>The Six</w:t>
      </w:r>
      <w:r w:rsidR="00B51509" w:rsidRPr="006C62FD">
        <w:rPr>
          <w:rFonts w:ascii="Arial" w:hAnsi="Arial"/>
          <w:bCs/>
          <w:sz w:val="22"/>
          <w:szCs w:val="25"/>
        </w:rPr>
        <w:t>th Grade at the Red, White, and Blue School needs to select 3 delegates to the National Ice Cream Convention. There are 100 students in the grade, divided into groups of 34, 33, and 33.  Each group selects one delegate to attend the convention.   Each student was given a choice of chocolate or vanilla ice cream.  The grade wide vote was 66 for Chocolate Ice Cream, 34 for Vanilla. Somehow the Red, White and Blue 9th grade is sending two Vanilla representatives and one Chocolate representative to the National Ice Cream Convention in Burlington, VT this year.  </w:t>
      </w:r>
    </w:p>
    <w:p w:rsidR="00B51509" w:rsidRPr="00865BFB" w:rsidRDefault="00B51509" w:rsidP="00B51509">
      <w:pPr>
        <w:rPr>
          <w:rFonts w:ascii="Times" w:eastAsia="Calibri" w:hAnsi="Times"/>
          <w:sz w:val="22"/>
          <w:szCs w:val="20"/>
        </w:rPr>
      </w:pPr>
      <w:r w:rsidRPr="00865BFB">
        <w:rPr>
          <w:rFonts w:ascii="Arial" w:eastAsia="Calibri" w:hAnsi="Arial"/>
          <w:b/>
          <w:bCs/>
          <w:i/>
          <w:iCs/>
          <w:color w:val="FF0000"/>
          <w:sz w:val="22"/>
          <w:szCs w:val="20"/>
        </w:rPr>
        <w:t>How could this have happened?????  </w:t>
      </w:r>
    </w:p>
    <w:p w:rsidR="00B51509" w:rsidRPr="00865BFB" w:rsidRDefault="00B51509" w:rsidP="00B51509">
      <w:pPr>
        <w:rPr>
          <w:rFonts w:ascii="Times" w:eastAsia="Calibri" w:hAnsi="Times"/>
          <w:sz w:val="22"/>
          <w:szCs w:val="20"/>
        </w:rPr>
      </w:pPr>
    </w:p>
    <w:p w:rsidR="00B51509" w:rsidRPr="00865BFB" w:rsidRDefault="00B51509" w:rsidP="00B51509">
      <w:pPr>
        <w:rPr>
          <w:rFonts w:ascii="Times" w:eastAsia="Calibri" w:hAnsi="Times"/>
          <w:sz w:val="22"/>
          <w:szCs w:val="20"/>
        </w:rPr>
      </w:pPr>
      <w:r w:rsidRPr="00865BFB">
        <w:rPr>
          <w:rFonts w:ascii="Arial" w:eastAsia="Calibri" w:hAnsi="Arial"/>
          <w:color w:val="000000"/>
          <w:sz w:val="22"/>
          <w:szCs w:val="20"/>
        </w:rPr>
        <w:t>Group 1: Solve this problem using numbers. Be ready to SHOW the whole group your strategy.</w:t>
      </w:r>
    </w:p>
    <w:p w:rsidR="00B51509" w:rsidRPr="00865BFB" w:rsidRDefault="00B51509" w:rsidP="00B51509">
      <w:pPr>
        <w:rPr>
          <w:rFonts w:ascii="Times" w:eastAsia="Calibri" w:hAnsi="Times"/>
          <w:sz w:val="22"/>
          <w:szCs w:val="20"/>
        </w:rPr>
      </w:pPr>
    </w:p>
    <w:p w:rsidR="00B51509" w:rsidRPr="00865BFB" w:rsidRDefault="00B51509" w:rsidP="00B51509">
      <w:pPr>
        <w:rPr>
          <w:rFonts w:ascii="Times" w:eastAsia="Calibri" w:hAnsi="Times"/>
          <w:sz w:val="22"/>
          <w:szCs w:val="20"/>
        </w:rPr>
      </w:pPr>
      <w:r w:rsidRPr="00865BFB">
        <w:rPr>
          <w:rFonts w:ascii="Arial" w:eastAsia="Calibri" w:hAnsi="Arial"/>
          <w:color w:val="000000"/>
          <w:sz w:val="22"/>
          <w:szCs w:val="20"/>
        </w:rPr>
        <w:t>Group 2: Solve this by using visuals--chart, graph, etc. Be ready to SHOW the whole group your strategy.</w:t>
      </w:r>
    </w:p>
    <w:p w:rsidR="00B51509" w:rsidRPr="00865BFB" w:rsidRDefault="00B51509" w:rsidP="00B51509">
      <w:pPr>
        <w:rPr>
          <w:rFonts w:ascii="Times" w:eastAsia="Calibri" w:hAnsi="Times"/>
          <w:sz w:val="22"/>
          <w:szCs w:val="20"/>
        </w:rPr>
      </w:pPr>
    </w:p>
    <w:p w:rsidR="00B51509" w:rsidRPr="00865BFB" w:rsidRDefault="00B51509" w:rsidP="00B51509">
      <w:pPr>
        <w:rPr>
          <w:rFonts w:ascii="Times" w:eastAsia="Calibri" w:hAnsi="Times"/>
          <w:sz w:val="22"/>
          <w:szCs w:val="20"/>
        </w:rPr>
      </w:pPr>
      <w:r w:rsidRPr="00865BFB">
        <w:rPr>
          <w:rFonts w:ascii="Arial" w:eastAsia="Calibri" w:hAnsi="Arial"/>
          <w:color w:val="000000"/>
          <w:sz w:val="22"/>
          <w:szCs w:val="20"/>
        </w:rPr>
        <w:t>Gro</w:t>
      </w:r>
      <w:r>
        <w:rPr>
          <w:rFonts w:ascii="Arial" w:eastAsia="Calibri" w:hAnsi="Arial"/>
          <w:color w:val="000000"/>
          <w:sz w:val="22"/>
          <w:szCs w:val="20"/>
        </w:rPr>
        <w:t xml:space="preserve">up 3: Solve this problem using </w:t>
      </w:r>
      <w:r w:rsidRPr="00865BFB">
        <w:rPr>
          <w:rFonts w:ascii="Arial" w:eastAsia="Calibri" w:hAnsi="Arial"/>
          <w:color w:val="000000"/>
          <w:sz w:val="22"/>
          <w:szCs w:val="20"/>
        </w:rPr>
        <w:t>language. Be ready to show the whole group your strategy.</w:t>
      </w:r>
    </w:p>
    <w:p w:rsidR="00B51509" w:rsidRPr="006B60F4" w:rsidRDefault="00B51509" w:rsidP="00B51509">
      <w:pPr>
        <w:rPr>
          <w:rFonts w:ascii="Times" w:eastAsia="Calibri" w:hAnsi="Times"/>
          <w:sz w:val="22"/>
          <w:szCs w:val="20"/>
        </w:rPr>
      </w:pPr>
      <w:r w:rsidRPr="00865BFB">
        <w:rPr>
          <w:rFonts w:ascii="Times" w:eastAsia="Calibri" w:hAnsi="Times"/>
          <w:sz w:val="22"/>
          <w:szCs w:val="20"/>
        </w:rPr>
        <w:br/>
      </w:r>
      <w:r w:rsidRPr="00865BFB">
        <w:rPr>
          <w:rFonts w:ascii="Arial" w:eastAsia="Calibri" w:hAnsi="Arial"/>
          <w:color w:val="000000"/>
          <w:sz w:val="22"/>
          <w:szCs w:val="20"/>
        </w:rPr>
        <w:t xml:space="preserve">Group 4: Solve this problem using </w:t>
      </w:r>
      <w:proofErr w:type="spellStart"/>
      <w:proofErr w:type="gramStart"/>
      <w:r w:rsidRPr="00865BFB">
        <w:rPr>
          <w:rFonts w:ascii="Arial" w:eastAsia="Calibri" w:hAnsi="Arial"/>
          <w:color w:val="000000"/>
          <w:sz w:val="22"/>
          <w:szCs w:val="20"/>
        </w:rPr>
        <w:t>Hersheys</w:t>
      </w:r>
      <w:proofErr w:type="spellEnd"/>
      <w:proofErr w:type="gramEnd"/>
      <w:r w:rsidRPr="00865BFB">
        <w:rPr>
          <w:rFonts w:ascii="Arial" w:eastAsia="Calibri" w:hAnsi="Arial"/>
          <w:color w:val="000000"/>
          <w:sz w:val="22"/>
          <w:szCs w:val="20"/>
        </w:rPr>
        <w:t xml:space="preserve"> kisses. Be ready to show your group your strategy. </w:t>
      </w:r>
    </w:p>
    <w:p w:rsidR="00B51509" w:rsidRDefault="00B51509" w:rsidP="00B51509">
      <w:pPr>
        <w:numPr>
          <w:ilvl w:val="0"/>
          <w:numId w:val="8"/>
        </w:numPr>
        <w:rPr>
          <w:rFonts w:ascii="Arial" w:hAnsi="Arial"/>
          <w:noProof/>
          <w:sz w:val="22"/>
        </w:rPr>
      </w:pPr>
      <w:r w:rsidRPr="00865BFB">
        <w:rPr>
          <w:rFonts w:ascii="Arial" w:hAnsi="Arial"/>
          <w:noProof/>
          <w:sz w:val="22"/>
        </w:rPr>
        <w:t>Is democracy being served in this election?</w:t>
      </w:r>
    </w:p>
    <w:p w:rsidR="00B51509" w:rsidRPr="00865BFB" w:rsidRDefault="00B51509" w:rsidP="00B51509">
      <w:pPr>
        <w:numPr>
          <w:ilvl w:val="0"/>
          <w:numId w:val="8"/>
        </w:numPr>
        <w:rPr>
          <w:rFonts w:ascii="Arial" w:hAnsi="Arial"/>
          <w:noProof/>
          <w:sz w:val="22"/>
        </w:rPr>
      </w:pPr>
      <w:r>
        <w:rPr>
          <w:rFonts w:ascii="Arial" w:hAnsi="Arial"/>
          <w:noProof/>
          <w:sz w:val="22"/>
        </w:rPr>
        <w:t>Is it fair that the only two flavor choices are chocolate and vanilla?</w:t>
      </w:r>
    </w:p>
    <w:p w:rsidR="00B51509" w:rsidRPr="00865BFB" w:rsidRDefault="00B51509" w:rsidP="00B51509">
      <w:pPr>
        <w:numPr>
          <w:ilvl w:val="0"/>
          <w:numId w:val="8"/>
        </w:numPr>
        <w:rPr>
          <w:rFonts w:ascii="Arial" w:hAnsi="Arial"/>
          <w:noProof/>
          <w:sz w:val="22"/>
        </w:rPr>
      </w:pPr>
      <w:r w:rsidRPr="00865BFB">
        <w:rPr>
          <w:rFonts w:ascii="Arial" w:hAnsi="Arial"/>
          <w:noProof/>
          <w:sz w:val="22"/>
        </w:rPr>
        <w:t>How might you ensure a more fair result?</w:t>
      </w:r>
    </w:p>
    <w:p w:rsidR="00B51509" w:rsidRDefault="00B51509" w:rsidP="00B51509">
      <w:pPr>
        <w:numPr>
          <w:ilvl w:val="0"/>
          <w:numId w:val="8"/>
        </w:numPr>
        <w:rPr>
          <w:rFonts w:ascii="Arial" w:hAnsi="Arial"/>
          <w:noProof/>
          <w:sz w:val="22"/>
        </w:rPr>
      </w:pPr>
      <w:r w:rsidRPr="00865BFB">
        <w:rPr>
          <w:rFonts w:ascii="Arial" w:hAnsi="Arial"/>
          <w:noProof/>
          <w:sz w:val="22"/>
        </w:rPr>
        <w:t xml:space="preserve">Imagine that all the representatives to the </w:t>
      </w:r>
      <w:r>
        <w:rPr>
          <w:rFonts w:ascii="Arial" w:hAnsi="Arial"/>
          <w:noProof/>
          <w:sz w:val="22"/>
        </w:rPr>
        <w:t xml:space="preserve">Ice Cream </w:t>
      </w:r>
      <w:r w:rsidRPr="00865BFB">
        <w:rPr>
          <w:rFonts w:ascii="Arial" w:hAnsi="Arial"/>
          <w:noProof/>
          <w:sz w:val="22"/>
        </w:rPr>
        <w:t>Convention come from districts like the ones described above.  How much work do you think will get done at the convention?</w:t>
      </w:r>
      <w:r>
        <w:rPr>
          <w:rFonts w:ascii="Arial" w:hAnsi="Arial"/>
          <w:noProof/>
          <w:sz w:val="22"/>
        </w:rPr>
        <w:t xml:space="preserve"> Why? </w:t>
      </w:r>
    </w:p>
    <w:p w:rsidR="00B51509" w:rsidRPr="00865BFB" w:rsidRDefault="00B51509" w:rsidP="00B51509">
      <w:pPr>
        <w:numPr>
          <w:ilvl w:val="0"/>
          <w:numId w:val="8"/>
        </w:numPr>
        <w:rPr>
          <w:rFonts w:ascii="Arial" w:hAnsi="Arial"/>
          <w:noProof/>
          <w:sz w:val="22"/>
        </w:rPr>
      </w:pPr>
      <w:r>
        <w:rPr>
          <w:rFonts w:ascii="Arial" w:hAnsi="Arial"/>
          <w:noProof/>
          <w:sz w:val="22"/>
        </w:rPr>
        <w:t xml:space="preserve">How does the composition (make-up) of an electoral district affect the job its representative does? </w:t>
      </w:r>
    </w:p>
    <w:p w:rsidR="00B51509" w:rsidRDefault="00B51509" w:rsidP="00B51509">
      <w:pPr>
        <w:rPr>
          <w:noProof/>
        </w:rPr>
      </w:pPr>
    </w:p>
    <w:p w:rsidR="00B51509" w:rsidRPr="00DC6210" w:rsidRDefault="00B51509" w:rsidP="00B51509">
      <w:pPr>
        <w:rPr>
          <w:rFonts w:ascii="Arial" w:hAnsi="Arial"/>
          <w:b/>
          <w:noProof/>
          <w:sz w:val="22"/>
        </w:rPr>
      </w:pPr>
      <w:r w:rsidRPr="00DC6210">
        <w:rPr>
          <w:rFonts w:ascii="Arial" w:hAnsi="Arial"/>
          <w:b/>
          <w:noProof/>
          <w:sz w:val="22"/>
        </w:rPr>
        <w:t>PART V: DO A BETTER JOB</w:t>
      </w:r>
    </w:p>
    <w:p w:rsidR="004E2A54" w:rsidRDefault="00B51509" w:rsidP="00B51509">
      <w:r w:rsidRPr="00016EFA">
        <w:rPr>
          <w:rFonts w:ascii="Arial" w:hAnsi="Arial"/>
          <w:noProof/>
          <w:sz w:val="22"/>
        </w:rPr>
        <w:t>Clearly our current system has all sorts of problems.  DESIGN A BETTER ONE!!</w:t>
      </w:r>
      <w:r>
        <w:rPr>
          <w:noProof/>
        </w:rPr>
        <w:t xml:space="preserve"> </w:t>
      </w:r>
    </w:p>
    <w:sectPr w:rsidR="004E2A54" w:rsidSect="00F055FF">
      <w:headerReference w:type="default" r:id="rId19"/>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0F4" w:rsidRPr="006B60F4" w:rsidRDefault="006B60F4">
    <w:pPr>
      <w:pStyle w:val="Header"/>
      <w:rPr>
        <w:rFonts w:ascii="Arial" w:hAnsi="Arial"/>
        <w:b/>
        <w:color w:val="FF0000"/>
        <w:sz w:val="22"/>
      </w:rPr>
    </w:pPr>
    <w:r w:rsidRPr="006B60F4">
      <w:rPr>
        <w:rFonts w:ascii="Arial" w:hAnsi="Arial"/>
        <w:b/>
        <w:color w:val="FF0000"/>
        <w:sz w:val="22"/>
      </w:rPr>
      <w:t xml:space="preserve">AMERICA </w:t>
    </w:r>
    <w:r w:rsidRPr="006B60F4">
      <w:rPr>
        <w:rFonts w:ascii="Arial" w:hAnsi="Arial"/>
        <w:b/>
        <w:color w:val="0000FF"/>
        <w:sz w:val="22"/>
      </w:rPr>
      <w:t>V</w:t>
    </w:r>
    <w:r w:rsidRPr="006B60F4">
      <w:rPr>
        <w:rFonts w:ascii="Arial" w:hAnsi="Arial"/>
        <w:b/>
        <w:color w:val="FF0000"/>
        <w:sz w:val="22"/>
      </w:rPr>
      <w:t>OTES</w:t>
    </w:r>
    <w:r w:rsidRPr="006B60F4">
      <w:rPr>
        <w:rFonts w:ascii="Arial" w:hAnsi="Arial"/>
        <w:b/>
        <w:color w:val="FF0000"/>
        <w:sz w:val="22"/>
      </w:rPr>
      <w:tab/>
    </w:r>
    <w:r w:rsidRPr="006B60F4">
      <w:rPr>
        <w:rFonts w:ascii="Arial" w:hAnsi="Arial"/>
        <w:b/>
        <w:color w:val="FF0000"/>
        <w:sz w:val="22"/>
      </w:rPr>
      <w:tab/>
      <w:t>MS</w:t>
    </w:r>
  </w:p>
  <w:p w:rsidR="006B60F4" w:rsidRDefault="006B60F4">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E229C"/>
    <w:multiLevelType w:val="hybridMultilevel"/>
    <w:tmpl w:val="91004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4D17D4"/>
    <w:multiLevelType w:val="hybridMultilevel"/>
    <w:tmpl w:val="44889B04"/>
    <w:lvl w:ilvl="0" w:tplc="F2ECDA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4A12236"/>
    <w:multiLevelType w:val="hybridMultilevel"/>
    <w:tmpl w:val="61AEC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1C5520"/>
    <w:multiLevelType w:val="hybridMultilevel"/>
    <w:tmpl w:val="5A8C4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0C47E2"/>
    <w:multiLevelType w:val="hybridMultilevel"/>
    <w:tmpl w:val="55702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136465"/>
    <w:multiLevelType w:val="hybridMultilevel"/>
    <w:tmpl w:val="D4D6A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7C1F2B"/>
    <w:multiLevelType w:val="hybridMultilevel"/>
    <w:tmpl w:val="59663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F805CF"/>
    <w:multiLevelType w:val="hybridMultilevel"/>
    <w:tmpl w:val="2F7AAAE2"/>
    <w:lvl w:ilvl="0" w:tplc="BF8615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88702E1"/>
    <w:multiLevelType w:val="hybridMultilevel"/>
    <w:tmpl w:val="C26EA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D13327"/>
    <w:multiLevelType w:val="hybridMultilevel"/>
    <w:tmpl w:val="16D40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6"/>
  </w:num>
  <w:num w:numId="4">
    <w:abstractNumId w:val="7"/>
  </w:num>
  <w:num w:numId="5">
    <w:abstractNumId w:val="0"/>
  </w:num>
  <w:num w:numId="6">
    <w:abstractNumId w:val="2"/>
  </w:num>
  <w:num w:numId="7">
    <w:abstractNumId w:val="4"/>
  </w:num>
  <w:num w:numId="8">
    <w:abstractNumId w:val="3"/>
  </w:num>
  <w:num w:numId="9">
    <w:abstractNumId w:val="9"/>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51509"/>
    <w:rsid w:val="006B60F4"/>
    <w:rsid w:val="00B51509"/>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509"/>
    <w:rPr>
      <w:rFonts w:ascii="Times New Roman" w:eastAsia="Times New Roman" w:hAnsi="Times New Roman" w:cs="Times New Roman"/>
    </w:rPr>
  </w:style>
  <w:style w:type="paragraph" w:styleId="Heading2">
    <w:name w:val="heading 2"/>
    <w:basedOn w:val="Normal"/>
    <w:link w:val="Heading2Char"/>
    <w:uiPriority w:val="9"/>
    <w:qFormat/>
    <w:rsid w:val="00B51509"/>
    <w:pPr>
      <w:spacing w:beforeLines="1" w:afterLines="1"/>
      <w:outlineLvl w:val="1"/>
    </w:pPr>
    <w:rPr>
      <w:rFonts w:ascii="Times" w:eastAsia="Calibri" w:hAnsi="Times"/>
      <w:b/>
      <w:sz w:val="36"/>
      <w:szCs w:val="20"/>
      <w:lang/>
    </w:rPr>
  </w:style>
  <w:style w:type="paragraph" w:styleId="Heading3">
    <w:name w:val="heading 3"/>
    <w:basedOn w:val="Normal"/>
    <w:link w:val="Heading3Char"/>
    <w:uiPriority w:val="9"/>
    <w:qFormat/>
    <w:rsid w:val="00B51509"/>
    <w:pPr>
      <w:spacing w:beforeLines="1" w:afterLines="1"/>
      <w:outlineLvl w:val="2"/>
    </w:pPr>
    <w:rPr>
      <w:rFonts w:ascii="Times" w:eastAsia="Calibri" w:hAnsi="Times"/>
      <w:b/>
      <w:sz w:val="27"/>
      <w:szCs w:val="20"/>
      <w:lang/>
    </w:rPr>
  </w:style>
  <w:style w:type="paragraph" w:styleId="Heading4">
    <w:name w:val="heading 4"/>
    <w:basedOn w:val="Normal"/>
    <w:next w:val="Normal"/>
    <w:link w:val="Heading4Char"/>
    <w:rsid w:val="00B51509"/>
    <w:pPr>
      <w:keepNext/>
      <w:spacing w:before="240" w:after="60"/>
      <w:outlineLvl w:val="3"/>
    </w:pPr>
    <w:rPr>
      <w:rFonts w:ascii="Cambria" w:hAnsi="Cambria"/>
      <w:b/>
      <w:bCs/>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B51509"/>
    <w:rPr>
      <w:rFonts w:ascii="Times" w:eastAsia="Calibri" w:hAnsi="Times" w:cs="Times New Roman"/>
      <w:b/>
      <w:sz w:val="36"/>
      <w:szCs w:val="20"/>
      <w:lang/>
    </w:rPr>
  </w:style>
  <w:style w:type="character" w:customStyle="1" w:styleId="Heading3Char">
    <w:name w:val="Heading 3 Char"/>
    <w:basedOn w:val="DefaultParagraphFont"/>
    <w:link w:val="Heading3"/>
    <w:uiPriority w:val="9"/>
    <w:rsid w:val="00B51509"/>
    <w:rPr>
      <w:rFonts w:ascii="Times" w:eastAsia="Calibri" w:hAnsi="Times" w:cs="Times New Roman"/>
      <w:b/>
      <w:sz w:val="27"/>
      <w:szCs w:val="20"/>
      <w:lang/>
    </w:rPr>
  </w:style>
  <w:style w:type="character" w:customStyle="1" w:styleId="Heading4Char">
    <w:name w:val="Heading 4 Char"/>
    <w:basedOn w:val="DefaultParagraphFont"/>
    <w:link w:val="Heading4"/>
    <w:rsid w:val="00B51509"/>
    <w:rPr>
      <w:rFonts w:ascii="Cambria" w:eastAsia="Times New Roman" w:hAnsi="Cambria" w:cs="Times New Roman"/>
      <w:b/>
      <w:bCs/>
      <w:sz w:val="28"/>
      <w:szCs w:val="28"/>
    </w:rPr>
  </w:style>
  <w:style w:type="character" w:styleId="Hyperlink">
    <w:name w:val="Hyperlink"/>
    <w:rsid w:val="00B51509"/>
    <w:rPr>
      <w:color w:val="0000FF"/>
      <w:u w:val="single"/>
    </w:rPr>
  </w:style>
  <w:style w:type="paragraph" w:styleId="BalloonText">
    <w:name w:val="Balloon Text"/>
    <w:basedOn w:val="Normal"/>
    <w:link w:val="BalloonTextChar"/>
    <w:uiPriority w:val="99"/>
    <w:semiHidden/>
    <w:unhideWhenUsed/>
    <w:rsid w:val="00B51509"/>
    <w:rPr>
      <w:rFonts w:ascii="Tahoma" w:hAnsi="Tahoma"/>
      <w:sz w:val="16"/>
      <w:szCs w:val="16"/>
      <w:lang/>
    </w:rPr>
  </w:style>
  <w:style w:type="character" w:customStyle="1" w:styleId="BalloonTextChar">
    <w:name w:val="Balloon Text Char"/>
    <w:basedOn w:val="DefaultParagraphFont"/>
    <w:link w:val="BalloonText"/>
    <w:uiPriority w:val="99"/>
    <w:semiHidden/>
    <w:rsid w:val="00B51509"/>
    <w:rPr>
      <w:rFonts w:ascii="Tahoma" w:eastAsia="Times New Roman" w:hAnsi="Tahoma" w:cs="Times New Roman"/>
      <w:sz w:val="16"/>
      <w:szCs w:val="16"/>
      <w:lang/>
    </w:rPr>
  </w:style>
  <w:style w:type="paragraph" w:styleId="NormalWeb">
    <w:name w:val="Normal (Web)"/>
    <w:basedOn w:val="Normal"/>
    <w:rsid w:val="00B51509"/>
    <w:pPr>
      <w:spacing w:before="100" w:beforeAutospacing="1" w:after="100" w:afterAutospacing="1"/>
    </w:pPr>
  </w:style>
  <w:style w:type="character" w:styleId="Emphasis">
    <w:name w:val="Emphasis"/>
    <w:uiPriority w:val="20"/>
    <w:qFormat/>
    <w:rsid w:val="00B51509"/>
    <w:rPr>
      <w:i/>
      <w:iCs/>
    </w:rPr>
  </w:style>
  <w:style w:type="character" w:styleId="FollowedHyperlink">
    <w:name w:val="FollowedHyperlink"/>
    <w:uiPriority w:val="99"/>
    <w:semiHidden/>
    <w:unhideWhenUsed/>
    <w:rsid w:val="00B51509"/>
    <w:rPr>
      <w:color w:val="800080"/>
      <w:u w:val="single"/>
    </w:rPr>
  </w:style>
  <w:style w:type="paragraph" w:styleId="Footer">
    <w:name w:val="footer"/>
    <w:basedOn w:val="Normal"/>
    <w:link w:val="FooterChar"/>
    <w:uiPriority w:val="99"/>
    <w:semiHidden/>
    <w:unhideWhenUsed/>
    <w:rsid w:val="00B51509"/>
    <w:pPr>
      <w:tabs>
        <w:tab w:val="center" w:pos="4320"/>
        <w:tab w:val="right" w:pos="8640"/>
      </w:tabs>
    </w:pPr>
    <w:rPr>
      <w:lang/>
    </w:rPr>
  </w:style>
  <w:style w:type="character" w:customStyle="1" w:styleId="FooterChar">
    <w:name w:val="Footer Char"/>
    <w:basedOn w:val="DefaultParagraphFont"/>
    <w:link w:val="Footer"/>
    <w:uiPriority w:val="99"/>
    <w:semiHidden/>
    <w:rsid w:val="00B51509"/>
    <w:rPr>
      <w:rFonts w:ascii="Times New Roman" w:eastAsia="Times New Roman" w:hAnsi="Times New Roman" w:cs="Times New Roman"/>
      <w:lang/>
    </w:rPr>
  </w:style>
  <w:style w:type="character" w:styleId="PageNumber">
    <w:name w:val="page number"/>
    <w:basedOn w:val="DefaultParagraphFont"/>
    <w:uiPriority w:val="99"/>
    <w:semiHidden/>
    <w:unhideWhenUsed/>
    <w:rsid w:val="00B51509"/>
  </w:style>
  <w:style w:type="character" w:styleId="Strong">
    <w:name w:val="Strong"/>
    <w:qFormat/>
    <w:rsid w:val="00B51509"/>
    <w:rPr>
      <w:b/>
      <w:bCs/>
    </w:rPr>
  </w:style>
  <w:style w:type="paragraph" w:customStyle="1" w:styleId="timelineheading">
    <w:name w:val="timelineheading"/>
    <w:basedOn w:val="Normal"/>
    <w:rsid w:val="00B51509"/>
    <w:pPr>
      <w:spacing w:before="100" w:beforeAutospacing="1" w:after="100" w:afterAutospacing="1"/>
    </w:pPr>
  </w:style>
  <w:style w:type="paragraph" w:customStyle="1" w:styleId="notes">
    <w:name w:val="notes"/>
    <w:basedOn w:val="Normal"/>
    <w:rsid w:val="00B51509"/>
    <w:pPr>
      <w:spacing w:beforeLines="1" w:afterLines="1"/>
    </w:pPr>
    <w:rPr>
      <w:rFonts w:ascii="Times" w:eastAsia="Cambria" w:hAnsi="Times"/>
      <w:sz w:val="20"/>
      <w:szCs w:val="20"/>
    </w:rPr>
  </w:style>
  <w:style w:type="paragraph" w:customStyle="1" w:styleId="xmsonormal">
    <w:name w:val="x_msonormal"/>
    <w:basedOn w:val="Normal"/>
    <w:rsid w:val="00B51509"/>
    <w:pPr>
      <w:spacing w:beforeLines="1" w:afterLines="1"/>
    </w:pPr>
    <w:rPr>
      <w:rFonts w:ascii="Times" w:eastAsia="Cambria" w:hAnsi="Times"/>
      <w:sz w:val="20"/>
      <w:szCs w:val="20"/>
    </w:rPr>
  </w:style>
  <w:style w:type="paragraph" w:customStyle="1" w:styleId="xnotes">
    <w:name w:val="x_notes"/>
    <w:basedOn w:val="Normal"/>
    <w:rsid w:val="00B51509"/>
    <w:pPr>
      <w:spacing w:beforeLines="1" w:afterLines="1"/>
    </w:pPr>
    <w:rPr>
      <w:rFonts w:ascii="Times" w:eastAsia="Cambria" w:hAnsi="Times"/>
      <w:sz w:val="20"/>
      <w:szCs w:val="20"/>
    </w:rPr>
  </w:style>
  <w:style w:type="paragraph" w:customStyle="1" w:styleId="ecxmsonormal">
    <w:name w:val="ecxmsonormal"/>
    <w:basedOn w:val="Normal"/>
    <w:rsid w:val="00B51509"/>
    <w:pPr>
      <w:spacing w:before="100" w:beforeAutospacing="1" w:after="100" w:afterAutospacing="1"/>
    </w:pPr>
  </w:style>
  <w:style w:type="paragraph" w:styleId="ListParagraph">
    <w:name w:val="List Paragraph"/>
    <w:basedOn w:val="Normal"/>
    <w:uiPriority w:val="72"/>
    <w:qFormat/>
    <w:rsid w:val="00B51509"/>
    <w:pPr>
      <w:ind w:left="720"/>
    </w:pPr>
    <w:rPr>
      <w:rFonts w:ascii="Cambria" w:eastAsia="Cambria" w:hAnsi="Cambria"/>
    </w:rPr>
  </w:style>
  <w:style w:type="paragraph" w:styleId="Header">
    <w:name w:val="header"/>
    <w:basedOn w:val="Normal"/>
    <w:link w:val="HeaderChar"/>
    <w:uiPriority w:val="99"/>
    <w:rsid w:val="00B51509"/>
    <w:pPr>
      <w:tabs>
        <w:tab w:val="center" w:pos="4320"/>
        <w:tab w:val="right" w:pos="8640"/>
      </w:tabs>
    </w:pPr>
  </w:style>
  <w:style w:type="character" w:customStyle="1" w:styleId="HeaderChar">
    <w:name w:val="Header Char"/>
    <w:basedOn w:val="DefaultParagraphFont"/>
    <w:link w:val="Header"/>
    <w:uiPriority w:val="99"/>
    <w:rsid w:val="00B51509"/>
    <w:rPr>
      <w:rFonts w:ascii="Times New Roman" w:eastAsia="Times New Roman" w:hAnsi="Times New Roman" w:cs="Times New Roman"/>
    </w:rPr>
  </w:style>
  <w:style w:type="character" w:customStyle="1" w:styleId="apple-tab-span">
    <w:name w:val="apple-tab-span"/>
    <w:basedOn w:val="DefaultParagraphFont"/>
    <w:rsid w:val="00B51509"/>
  </w:style>
  <w:style w:type="table" w:styleId="TableGrid">
    <w:name w:val="Table Grid"/>
    <w:basedOn w:val="TableNormal"/>
    <w:rsid w:val="00B51509"/>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270towin.com/states/"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www.270towin.com/states/Pennsylvania" TargetMode="External"/><Relationship Id="rId16" Type="http://schemas.openxmlformats.org/officeDocument/2006/relationships/hyperlink" Target="http://www.270towin.com/elected-officials/pennsylvania" TargetMode="External"/><Relationship Id="rId17" Type="http://schemas.openxmlformats.org/officeDocument/2006/relationships/hyperlink" Target="http://www.270towin.com/states/Rhode_Island" TargetMode="External"/><Relationship Id="rId18" Type="http://schemas.openxmlformats.org/officeDocument/2006/relationships/hyperlink" Target="http://www.270towin.com/elected-officials/rhode-island"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corestandards.org/ELA-Literacy/CCRA/R/9/" TargetMode="External"/><Relationship Id="rId6" Type="http://schemas.openxmlformats.org/officeDocument/2006/relationships/hyperlink" Target="http://www.270towin.com/states/" TargetMode="External"/><Relationship Id="rId7" Type="http://schemas.openxmlformats.org/officeDocument/2006/relationships/hyperlink" Target="https://www.buzzfeed.com/qsahmed/the-10-most-gerrymandered-districts-in-america-dh45?utm_term=.mwP8RGorW#.npRAjvzwJ"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9</Pages>
  <Words>1500</Words>
  <Characters>8550</Characters>
  <Application>Microsoft Macintosh Word</Application>
  <DocSecurity>0</DocSecurity>
  <Lines>71</Lines>
  <Paragraphs>17</Paragraphs>
  <ScaleCrop>false</ScaleCrop>
  <LinksUpToDate>false</LinksUpToDate>
  <CharactersWithSpaces>10500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Block</dc:creator>
  <cp:keywords/>
  <cp:lastModifiedBy>Debra Block</cp:lastModifiedBy>
  <cp:revision>2</cp:revision>
  <dcterms:created xsi:type="dcterms:W3CDTF">2016-09-16T16:44:00Z</dcterms:created>
  <dcterms:modified xsi:type="dcterms:W3CDTF">2016-09-16T17:20:00Z</dcterms:modified>
</cp:coreProperties>
</file>