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44" w:rsidRPr="00D95E44" w:rsidRDefault="00D95E44">
      <w:pPr>
        <w:rPr>
          <w:rFonts w:ascii="Arial" w:hAnsi="Arial"/>
          <w:b/>
          <w:sz w:val="28"/>
        </w:rPr>
      </w:pPr>
      <w:r w:rsidRPr="00D95E44">
        <w:rPr>
          <w:rFonts w:ascii="Arial" w:hAnsi="Arial"/>
          <w:b/>
          <w:sz w:val="28"/>
        </w:rPr>
        <w:t xml:space="preserve">See </w:t>
      </w:r>
      <w:proofErr w:type="gramStart"/>
      <w:r w:rsidRPr="00D95E44">
        <w:rPr>
          <w:rFonts w:ascii="Arial" w:hAnsi="Arial"/>
          <w:b/>
          <w:sz w:val="28"/>
        </w:rPr>
        <w:t>How</w:t>
      </w:r>
      <w:proofErr w:type="gramEnd"/>
      <w:r w:rsidRPr="00D95E44">
        <w:rPr>
          <w:rFonts w:ascii="Arial" w:hAnsi="Arial"/>
          <w:b/>
          <w:sz w:val="28"/>
        </w:rPr>
        <w:t xml:space="preserve"> it Grows</w:t>
      </w:r>
    </w:p>
    <w:p w:rsidR="00D95E44" w:rsidRPr="00D95E44" w:rsidRDefault="00D95E44">
      <w:pPr>
        <w:rPr>
          <w:rFonts w:ascii="Arial" w:hAnsi="Arial"/>
          <w:i/>
        </w:rPr>
      </w:pPr>
      <w:r w:rsidRPr="00D95E44">
        <w:rPr>
          <w:rFonts w:ascii="Arial" w:eastAsia="Times New Roman" w:hAnsi="Arial"/>
          <w:i/>
        </w:rPr>
        <w:t>Read closely to determine what the text says explicitly and to make logical inferences from it; cite specific textual evidence when writing or speaking to support conclusions drawn from the text.</w:t>
      </w:r>
    </w:p>
    <w:tbl>
      <w:tblPr>
        <w:tblStyle w:val="TableGrid"/>
        <w:tblW w:w="0" w:type="auto"/>
        <w:tblLook w:val="00BF"/>
      </w:tblPr>
      <w:tblGrid>
        <w:gridCol w:w="4428"/>
        <w:gridCol w:w="4428"/>
      </w:tblGrid>
      <w:tr w:rsidR="00D95E44" w:rsidRPr="00B746EE">
        <w:tc>
          <w:tcPr>
            <w:tcW w:w="4428" w:type="dxa"/>
          </w:tcPr>
          <w:p w:rsidR="00D95E44" w:rsidRPr="00B746EE" w:rsidRDefault="00D95E44">
            <w:pPr>
              <w:rPr>
                <w:rFonts w:ascii="Arial" w:hAnsi="Arial"/>
              </w:rPr>
            </w:pPr>
            <w:r w:rsidRPr="00B746EE">
              <w:rPr>
                <w:rFonts w:ascii="Arial" w:hAnsi="Arial"/>
              </w:rPr>
              <w:t>Grade 1</w:t>
            </w:r>
          </w:p>
        </w:tc>
        <w:tc>
          <w:tcPr>
            <w:tcW w:w="4428" w:type="dxa"/>
          </w:tcPr>
          <w:p w:rsidR="00D95E44" w:rsidRPr="00B746EE" w:rsidRDefault="00D95E44">
            <w:pPr>
              <w:rPr>
                <w:rFonts w:ascii="Arial" w:hAnsi="Arial"/>
              </w:rPr>
            </w:pPr>
            <w:r w:rsidRPr="00B746EE">
              <w:rPr>
                <w:rFonts w:ascii="Arial" w:eastAsia="Times New Roman" w:hAnsi="Arial"/>
              </w:rPr>
              <w:t>Ask and answer questions about key details in a text.</w:t>
            </w:r>
          </w:p>
        </w:tc>
      </w:tr>
      <w:tr w:rsidR="00D95E44" w:rsidRPr="00B746EE">
        <w:tc>
          <w:tcPr>
            <w:tcW w:w="4428" w:type="dxa"/>
          </w:tcPr>
          <w:p w:rsidR="00D95E44" w:rsidRPr="00B746EE" w:rsidRDefault="00D95E44">
            <w:pPr>
              <w:rPr>
                <w:rFonts w:ascii="Arial" w:hAnsi="Arial"/>
              </w:rPr>
            </w:pPr>
            <w:r w:rsidRPr="00B746EE">
              <w:rPr>
                <w:rFonts w:ascii="Arial" w:hAnsi="Arial"/>
              </w:rPr>
              <w:t>Grade 2</w:t>
            </w:r>
          </w:p>
        </w:tc>
        <w:tc>
          <w:tcPr>
            <w:tcW w:w="4428" w:type="dxa"/>
          </w:tcPr>
          <w:p w:rsidR="00D95E44" w:rsidRPr="00B746EE" w:rsidRDefault="00D95E44">
            <w:pPr>
              <w:rPr>
                <w:rFonts w:ascii="Arial" w:hAnsi="Arial"/>
              </w:rPr>
            </w:pPr>
            <w:r w:rsidRPr="00B746EE">
              <w:rPr>
                <w:rFonts w:ascii="Arial" w:eastAsia="Times New Roman" w:hAnsi="Arial"/>
              </w:rPr>
              <w:t xml:space="preserve">Ask and answer such questions as </w:t>
            </w:r>
            <w:r w:rsidRPr="00B746EE">
              <w:rPr>
                <w:rFonts w:ascii="Arial" w:eastAsia="Times New Roman" w:hAnsi="Arial"/>
                <w:i/>
              </w:rPr>
              <w:t>who</w:t>
            </w:r>
            <w:r w:rsidRPr="00B746EE">
              <w:rPr>
                <w:rFonts w:ascii="Arial" w:eastAsia="Times New Roman" w:hAnsi="Arial"/>
              </w:rPr>
              <w:t xml:space="preserve">, </w:t>
            </w:r>
            <w:r w:rsidRPr="00B746EE">
              <w:rPr>
                <w:rFonts w:ascii="Arial" w:eastAsia="Times New Roman" w:hAnsi="Arial"/>
                <w:i/>
              </w:rPr>
              <w:t>what</w:t>
            </w:r>
            <w:r w:rsidRPr="00B746EE">
              <w:rPr>
                <w:rFonts w:ascii="Arial" w:eastAsia="Times New Roman" w:hAnsi="Arial"/>
              </w:rPr>
              <w:t xml:space="preserve">, </w:t>
            </w:r>
            <w:r w:rsidRPr="00B746EE">
              <w:rPr>
                <w:rFonts w:ascii="Arial" w:eastAsia="Times New Roman" w:hAnsi="Arial"/>
                <w:i/>
              </w:rPr>
              <w:t>where</w:t>
            </w:r>
            <w:r w:rsidRPr="00B746EE">
              <w:rPr>
                <w:rFonts w:ascii="Arial" w:eastAsia="Times New Roman" w:hAnsi="Arial"/>
              </w:rPr>
              <w:t xml:space="preserve">, </w:t>
            </w:r>
            <w:r w:rsidRPr="00B746EE">
              <w:rPr>
                <w:rFonts w:ascii="Arial" w:eastAsia="Times New Roman" w:hAnsi="Arial"/>
                <w:i/>
              </w:rPr>
              <w:t>when</w:t>
            </w:r>
            <w:r w:rsidRPr="00B746EE">
              <w:rPr>
                <w:rFonts w:ascii="Arial" w:eastAsia="Times New Roman" w:hAnsi="Arial"/>
              </w:rPr>
              <w:t xml:space="preserve">, </w:t>
            </w:r>
            <w:r w:rsidRPr="00B746EE">
              <w:rPr>
                <w:rFonts w:ascii="Arial" w:eastAsia="Times New Roman" w:hAnsi="Arial"/>
                <w:i/>
              </w:rPr>
              <w:t>why</w:t>
            </w:r>
            <w:r w:rsidRPr="00B746EE">
              <w:rPr>
                <w:rFonts w:ascii="Arial" w:eastAsia="Times New Roman" w:hAnsi="Arial"/>
              </w:rPr>
              <w:t xml:space="preserve">, and </w:t>
            </w:r>
            <w:r w:rsidRPr="00B746EE">
              <w:rPr>
                <w:rFonts w:ascii="Arial" w:eastAsia="Times New Roman" w:hAnsi="Arial"/>
                <w:i/>
              </w:rPr>
              <w:t>how</w:t>
            </w:r>
            <w:r w:rsidRPr="00B746EE">
              <w:rPr>
                <w:rFonts w:ascii="Arial" w:eastAsia="Times New Roman" w:hAnsi="Arial"/>
              </w:rPr>
              <w:t xml:space="preserve"> to demonstrate understanding of key details in a text.</w:t>
            </w:r>
          </w:p>
        </w:tc>
      </w:tr>
      <w:tr w:rsidR="00D95E44" w:rsidRPr="00B746EE">
        <w:tc>
          <w:tcPr>
            <w:tcW w:w="4428" w:type="dxa"/>
          </w:tcPr>
          <w:p w:rsidR="00D95E44" w:rsidRPr="00B746EE" w:rsidRDefault="00D95E44">
            <w:pPr>
              <w:rPr>
                <w:rFonts w:ascii="Arial" w:hAnsi="Arial"/>
              </w:rPr>
            </w:pPr>
            <w:r w:rsidRPr="00B746EE">
              <w:rPr>
                <w:rFonts w:ascii="Arial" w:hAnsi="Arial"/>
              </w:rPr>
              <w:t>Grade 3</w:t>
            </w:r>
          </w:p>
        </w:tc>
        <w:tc>
          <w:tcPr>
            <w:tcW w:w="4428" w:type="dxa"/>
          </w:tcPr>
          <w:p w:rsidR="00D95E44" w:rsidRPr="00B746EE" w:rsidRDefault="00D95E44">
            <w:pPr>
              <w:rPr>
                <w:rFonts w:ascii="Arial" w:hAnsi="Arial"/>
              </w:rPr>
            </w:pPr>
            <w:r w:rsidRPr="00B746EE">
              <w:rPr>
                <w:rFonts w:ascii="Arial" w:eastAsia="Times New Roman" w:hAnsi="Arial"/>
              </w:rPr>
              <w:t>Ask and answer questions to demonstrate understanding of a text, referring explicitly to the text as the basis for the answers.</w:t>
            </w:r>
          </w:p>
        </w:tc>
      </w:tr>
      <w:tr w:rsidR="00D95E44" w:rsidRPr="00B746EE">
        <w:tc>
          <w:tcPr>
            <w:tcW w:w="4428" w:type="dxa"/>
          </w:tcPr>
          <w:p w:rsidR="00D95E44" w:rsidRPr="00B746EE" w:rsidRDefault="00D95E44">
            <w:pPr>
              <w:rPr>
                <w:rFonts w:ascii="Arial" w:hAnsi="Arial"/>
              </w:rPr>
            </w:pPr>
            <w:r w:rsidRPr="00B746EE">
              <w:rPr>
                <w:rFonts w:ascii="Arial" w:hAnsi="Arial"/>
              </w:rPr>
              <w:t>Grade 4</w:t>
            </w:r>
          </w:p>
        </w:tc>
        <w:tc>
          <w:tcPr>
            <w:tcW w:w="4428" w:type="dxa"/>
          </w:tcPr>
          <w:p w:rsidR="00D95E44" w:rsidRPr="00B746EE" w:rsidRDefault="00D95E44">
            <w:pPr>
              <w:rPr>
                <w:rFonts w:ascii="Arial" w:hAnsi="Arial"/>
              </w:rPr>
            </w:pPr>
            <w:r w:rsidRPr="00B746EE">
              <w:rPr>
                <w:rFonts w:ascii="Arial" w:eastAsia="Times New Roman" w:hAnsi="Arial"/>
              </w:rPr>
              <w:t>Refer to details and examples in a text when explaining what the text says explicitly and when drawing inferences from the text.</w:t>
            </w:r>
          </w:p>
        </w:tc>
      </w:tr>
      <w:tr w:rsidR="00D95E44" w:rsidRPr="00B746EE">
        <w:tc>
          <w:tcPr>
            <w:tcW w:w="4428" w:type="dxa"/>
          </w:tcPr>
          <w:p w:rsidR="00D95E44" w:rsidRPr="00B746EE" w:rsidRDefault="00D95E44">
            <w:pPr>
              <w:rPr>
                <w:rFonts w:ascii="Arial" w:hAnsi="Arial"/>
              </w:rPr>
            </w:pPr>
            <w:r w:rsidRPr="00B746EE">
              <w:rPr>
                <w:rFonts w:ascii="Arial" w:hAnsi="Arial"/>
              </w:rPr>
              <w:t>Grade 5</w:t>
            </w:r>
          </w:p>
        </w:tc>
        <w:tc>
          <w:tcPr>
            <w:tcW w:w="4428" w:type="dxa"/>
          </w:tcPr>
          <w:p w:rsidR="00D95E44" w:rsidRPr="00B746EE" w:rsidRDefault="00D95E44">
            <w:pPr>
              <w:rPr>
                <w:rFonts w:ascii="Arial" w:hAnsi="Arial"/>
              </w:rPr>
            </w:pPr>
            <w:r w:rsidRPr="00B746EE">
              <w:rPr>
                <w:rFonts w:ascii="Arial" w:eastAsia="Times New Roman" w:hAnsi="Arial"/>
              </w:rPr>
              <w:t>Quote accurately from a text when explaining what the text says explicitly and when drawing inferences from the text.</w:t>
            </w:r>
          </w:p>
        </w:tc>
      </w:tr>
      <w:tr w:rsidR="00D95E44" w:rsidRPr="00B746EE">
        <w:tc>
          <w:tcPr>
            <w:tcW w:w="4428" w:type="dxa"/>
          </w:tcPr>
          <w:p w:rsidR="00D95E44" w:rsidRPr="00B746EE" w:rsidRDefault="00D95E44">
            <w:pPr>
              <w:rPr>
                <w:rFonts w:ascii="Arial" w:hAnsi="Arial"/>
              </w:rPr>
            </w:pPr>
            <w:r w:rsidRPr="00B746EE">
              <w:rPr>
                <w:rFonts w:ascii="Arial" w:hAnsi="Arial"/>
              </w:rPr>
              <w:t>Grade 6</w:t>
            </w:r>
          </w:p>
        </w:tc>
        <w:tc>
          <w:tcPr>
            <w:tcW w:w="4428" w:type="dxa"/>
          </w:tcPr>
          <w:p w:rsidR="00D95E44" w:rsidRPr="00B746EE" w:rsidRDefault="00D95E44">
            <w:pPr>
              <w:rPr>
                <w:rFonts w:ascii="Arial" w:hAnsi="Arial"/>
              </w:rPr>
            </w:pPr>
            <w:r w:rsidRPr="00B746EE">
              <w:rPr>
                <w:rFonts w:ascii="Arial" w:eastAsia="Times New Roman" w:hAnsi="Arial" w:cs="Calibri"/>
                <w:szCs w:val="32"/>
              </w:rPr>
              <w:t>Cite textual evidence to support analysis of what the text says explicitly as well as inferences drawn from the text.</w:t>
            </w:r>
          </w:p>
        </w:tc>
      </w:tr>
      <w:tr w:rsidR="00D95E44" w:rsidRPr="00B746EE">
        <w:tc>
          <w:tcPr>
            <w:tcW w:w="4428" w:type="dxa"/>
          </w:tcPr>
          <w:p w:rsidR="00D95E44" w:rsidRPr="00B746EE" w:rsidRDefault="00D95E44">
            <w:pPr>
              <w:rPr>
                <w:rFonts w:ascii="Arial" w:hAnsi="Arial"/>
              </w:rPr>
            </w:pPr>
            <w:r w:rsidRPr="00B746EE">
              <w:rPr>
                <w:rFonts w:ascii="Arial" w:hAnsi="Arial"/>
              </w:rPr>
              <w:t>Grade 7</w:t>
            </w:r>
          </w:p>
        </w:tc>
        <w:tc>
          <w:tcPr>
            <w:tcW w:w="4428" w:type="dxa"/>
          </w:tcPr>
          <w:p w:rsidR="00D95E44" w:rsidRPr="00B746EE" w:rsidRDefault="00D95E44">
            <w:pPr>
              <w:rPr>
                <w:rFonts w:ascii="Arial" w:hAnsi="Arial"/>
              </w:rPr>
            </w:pPr>
            <w:r w:rsidRPr="00B746EE">
              <w:rPr>
                <w:rFonts w:ascii="Arial" w:hAnsi="Arial" w:cs="Perpetua"/>
              </w:rPr>
              <w:t>Cite several pieces of</w:t>
            </w:r>
            <w:r w:rsidRPr="00B746EE">
              <w:rPr>
                <w:rFonts w:ascii="Arial" w:hAnsi="Arial" w:cs="Calibri"/>
              </w:rPr>
              <w:t xml:space="preserve"> textual evidence to support analysis of what the text says explicitly as well as inferences drawn from the text.</w:t>
            </w:r>
          </w:p>
        </w:tc>
      </w:tr>
      <w:tr w:rsidR="00D95E44" w:rsidRPr="00B746EE">
        <w:tc>
          <w:tcPr>
            <w:tcW w:w="4428" w:type="dxa"/>
          </w:tcPr>
          <w:p w:rsidR="00D95E44" w:rsidRPr="00B746EE" w:rsidRDefault="00D95E44">
            <w:pPr>
              <w:rPr>
                <w:rFonts w:ascii="Arial" w:hAnsi="Arial"/>
              </w:rPr>
            </w:pPr>
            <w:r w:rsidRPr="00B746EE">
              <w:rPr>
                <w:rFonts w:ascii="Arial" w:hAnsi="Arial"/>
              </w:rPr>
              <w:t>Grade 8</w:t>
            </w:r>
          </w:p>
        </w:tc>
        <w:tc>
          <w:tcPr>
            <w:tcW w:w="4428" w:type="dxa"/>
          </w:tcPr>
          <w:p w:rsidR="00D95E44" w:rsidRPr="00B746EE" w:rsidRDefault="00D95E44">
            <w:pPr>
              <w:rPr>
                <w:rFonts w:ascii="Arial" w:hAnsi="Arial"/>
              </w:rPr>
            </w:pPr>
            <w:r w:rsidRPr="00B746EE">
              <w:rPr>
                <w:rFonts w:ascii="Arial" w:hAnsi="Arial" w:cs="Calibri"/>
              </w:rPr>
              <w:t xml:space="preserve">Cite the textual evidence </w:t>
            </w:r>
            <w:r w:rsidRPr="00B746EE">
              <w:rPr>
                <w:rFonts w:ascii="Arial" w:hAnsi="Arial"/>
              </w:rPr>
              <w:t xml:space="preserve">that most strongly supports an </w:t>
            </w:r>
            <w:r w:rsidRPr="00B746EE">
              <w:rPr>
                <w:rFonts w:ascii="Arial" w:hAnsi="Arial" w:cs="Calibri"/>
              </w:rPr>
              <w:t>analysis of what the text says explicitly as well as inferences drawn from the text</w:t>
            </w:r>
            <w:r w:rsidRPr="00B746EE">
              <w:rPr>
                <w:rFonts w:ascii="Arial" w:hAnsi="Arial"/>
              </w:rPr>
              <w:t>.</w:t>
            </w:r>
          </w:p>
        </w:tc>
      </w:tr>
      <w:tr w:rsidR="00D95E44" w:rsidRPr="00B746EE">
        <w:tc>
          <w:tcPr>
            <w:tcW w:w="4428" w:type="dxa"/>
          </w:tcPr>
          <w:p w:rsidR="00D95E44" w:rsidRPr="00B746EE" w:rsidRDefault="00D95E44">
            <w:pPr>
              <w:rPr>
                <w:rFonts w:ascii="Arial" w:hAnsi="Arial"/>
              </w:rPr>
            </w:pPr>
            <w:r w:rsidRPr="00B746EE">
              <w:rPr>
                <w:rFonts w:ascii="Arial" w:hAnsi="Arial"/>
              </w:rPr>
              <w:t>Grade 9</w:t>
            </w:r>
          </w:p>
        </w:tc>
        <w:tc>
          <w:tcPr>
            <w:tcW w:w="4428" w:type="dxa"/>
          </w:tcPr>
          <w:p w:rsidR="00D95E44" w:rsidRPr="00B746EE" w:rsidRDefault="00D95E44">
            <w:pPr>
              <w:rPr>
                <w:rFonts w:ascii="Arial" w:hAnsi="Arial"/>
              </w:rPr>
            </w:pPr>
            <w:r w:rsidRPr="00B746EE">
              <w:rPr>
                <w:rFonts w:ascii="Arial" w:hAnsi="Arial"/>
              </w:rPr>
              <w:t xml:space="preserve">Cite strong and thorough textual evidence to support analysis of what the text says explicitly as well as inferences drawn from the text. </w:t>
            </w:r>
          </w:p>
        </w:tc>
      </w:tr>
      <w:tr w:rsidR="00D95E44" w:rsidRPr="00B746EE">
        <w:tc>
          <w:tcPr>
            <w:tcW w:w="4428" w:type="dxa"/>
          </w:tcPr>
          <w:p w:rsidR="00D95E44" w:rsidRPr="00B746EE" w:rsidRDefault="00D95E44">
            <w:pPr>
              <w:rPr>
                <w:rFonts w:ascii="Arial" w:hAnsi="Arial"/>
              </w:rPr>
            </w:pPr>
            <w:r w:rsidRPr="00B746EE">
              <w:rPr>
                <w:rFonts w:ascii="Arial" w:hAnsi="Arial"/>
              </w:rPr>
              <w:t>Grade 10</w:t>
            </w:r>
          </w:p>
        </w:tc>
        <w:tc>
          <w:tcPr>
            <w:tcW w:w="4428" w:type="dxa"/>
          </w:tcPr>
          <w:p w:rsidR="00D95E44" w:rsidRPr="00B746EE" w:rsidRDefault="00D95E44">
            <w:pPr>
              <w:rPr>
                <w:rFonts w:ascii="Arial" w:hAnsi="Arial"/>
              </w:rPr>
            </w:pPr>
            <w:r w:rsidRPr="00B746EE">
              <w:rPr>
                <w:rFonts w:ascii="Arial" w:hAnsi="Arial"/>
              </w:rPr>
              <w:t>Ditto</w:t>
            </w:r>
          </w:p>
        </w:tc>
      </w:tr>
      <w:tr w:rsidR="00D95E44" w:rsidRPr="00B746EE">
        <w:tc>
          <w:tcPr>
            <w:tcW w:w="4428" w:type="dxa"/>
          </w:tcPr>
          <w:p w:rsidR="00D95E44" w:rsidRPr="00B746EE" w:rsidRDefault="00D95E44">
            <w:pPr>
              <w:rPr>
                <w:rFonts w:ascii="Arial" w:hAnsi="Arial"/>
              </w:rPr>
            </w:pPr>
            <w:r w:rsidRPr="00B746EE">
              <w:rPr>
                <w:rFonts w:ascii="Arial" w:hAnsi="Arial"/>
              </w:rPr>
              <w:t>Grade 11</w:t>
            </w:r>
          </w:p>
        </w:tc>
        <w:tc>
          <w:tcPr>
            <w:tcW w:w="4428" w:type="dxa"/>
          </w:tcPr>
          <w:p w:rsidR="00D95E44" w:rsidRPr="00B746EE" w:rsidRDefault="00D95E44">
            <w:pPr>
              <w:rPr>
                <w:rFonts w:ascii="Arial" w:hAnsi="Arial"/>
              </w:rPr>
            </w:pPr>
            <w:r w:rsidRPr="00B746EE">
              <w:rPr>
                <w:rFonts w:ascii="Arial" w:hAnsi="Arial"/>
                <w:color w:val="000000"/>
              </w:rPr>
              <w:t>Cite strong and thorough textual evidence to support analysis of what the text says explicitly as well as inferences drawn from the text, including determining where the text leaves matters uncertain.</w:t>
            </w:r>
          </w:p>
        </w:tc>
      </w:tr>
      <w:tr w:rsidR="00D95E44" w:rsidRPr="00B746EE">
        <w:trPr>
          <w:trHeight w:val="296"/>
        </w:trPr>
        <w:tc>
          <w:tcPr>
            <w:tcW w:w="4428" w:type="dxa"/>
          </w:tcPr>
          <w:p w:rsidR="00D95E44" w:rsidRPr="00B746EE" w:rsidRDefault="00D95E44">
            <w:pPr>
              <w:rPr>
                <w:rFonts w:ascii="Arial" w:hAnsi="Arial"/>
              </w:rPr>
            </w:pPr>
            <w:r w:rsidRPr="00B746EE">
              <w:rPr>
                <w:rFonts w:ascii="Arial" w:hAnsi="Arial"/>
              </w:rPr>
              <w:t>Grade 12</w:t>
            </w:r>
          </w:p>
        </w:tc>
        <w:tc>
          <w:tcPr>
            <w:tcW w:w="4428" w:type="dxa"/>
          </w:tcPr>
          <w:p w:rsidR="00D95E44" w:rsidRPr="00B746EE" w:rsidRDefault="00D95E44">
            <w:pPr>
              <w:rPr>
                <w:rFonts w:ascii="Arial" w:hAnsi="Arial"/>
              </w:rPr>
            </w:pPr>
            <w:r w:rsidRPr="00B746EE">
              <w:rPr>
                <w:rFonts w:ascii="Arial" w:hAnsi="Arial"/>
              </w:rPr>
              <w:t>Ditto</w:t>
            </w:r>
          </w:p>
        </w:tc>
      </w:tr>
    </w:tbl>
    <w:p w:rsidR="00D95E44" w:rsidRPr="00D95E44" w:rsidRDefault="00D95E44">
      <w:pPr>
        <w:rPr>
          <w:rFonts w:ascii="Arial" w:eastAsia="Times New Roman" w:hAnsi="Arial"/>
          <w:i/>
        </w:rPr>
      </w:pPr>
      <w:r w:rsidRPr="00D95E44">
        <w:rPr>
          <w:rFonts w:ascii="Arial" w:eastAsia="Times New Roman" w:hAnsi="Arial"/>
          <w:i/>
        </w:rPr>
        <w:t>Delineate and evaluate the argument and specific claims in a text, including the validity of the reasoning as well as the relevance and sufficiency of the evidence.</w:t>
      </w:r>
    </w:p>
    <w:p w:rsidR="00D95E44" w:rsidRPr="00D95E44" w:rsidRDefault="00D95E44">
      <w:pPr>
        <w:rPr>
          <w:rFonts w:ascii="Arial" w:eastAsia="Times New Roman" w:hAnsi="Arial"/>
          <w:i/>
        </w:rPr>
      </w:pPr>
      <w:r w:rsidRPr="00D95E44">
        <w:rPr>
          <w:rFonts w:ascii="Arial" w:eastAsia="Times New Roman" w:hAnsi="Arial"/>
          <w:i/>
        </w:rPr>
        <w:t>Analyze the meanings of literary texts by drawing on knowledge of literary concepts and genres.</w:t>
      </w:r>
    </w:p>
    <w:tbl>
      <w:tblPr>
        <w:tblStyle w:val="TableGrid"/>
        <w:tblW w:w="0" w:type="auto"/>
        <w:tblLook w:val="00BF"/>
      </w:tblPr>
      <w:tblGrid>
        <w:gridCol w:w="4428"/>
        <w:gridCol w:w="4428"/>
      </w:tblGrid>
      <w:tr w:rsidR="00D95E44" w:rsidRPr="00D95E44">
        <w:tc>
          <w:tcPr>
            <w:tcW w:w="4428" w:type="dxa"/>
          </w:tcPr>
          <w:p w:rsidR="00D95E44" w:rsidRPr="00D95E44" w:rsidRDefault="00D95E44">
            <w:pPr>
              <w:rPr>
                <w:rFonts w:ascii="Arial" w:hAnsi="Arial"/>
              </w:rPr>
            </w:pPr>
            <w:r w:rsidRPr="00D95E44">
              <w:rPr>
                <w:rFonts w:ascii="Arial" w:hAnsi="Arial"/>
              </w:rPr>
              <w:t>Grade 1</w:t>
            </w:r>
          </w:p>
        </w:tc>
        <w:tc>
          <w:tcPr>
            <w:tcW w:w="4428" w:type="dxa"/>
          </w:tcPr>
          <w:p w:rsidR="00D95E44" w:rsidRPr="008169E2" w:rsidRDefault="00D95E44">
            <w:pPr>
              <w:rPr>
                <w:rFonts w:ascii="Arial" w:hAnsi="Arial"/>
                <w:sz w:val="22"/>
              </w:rPr>
            </w:pPr>
            <w:r w:rsidRPr="008169E2">
              <w:rPr>
                <w:rFonts w:ascii="Arial" w:eastAsia="Times New Roman" w:hAnsi="Arial"/>
                <w:sz w:val="22"/>
              </w:rPr>
              <w:t>Identify the reasons an author gives to support points in a text.</w:t>
            </w:r>
          </w:p>
        </w:tc>
      </w:tr>
      <w:tr w:rsidR="00D95E44" w:rsidRPr="00D95E44">
        <w:tc>
          <w:tcPr>
            <w:tcW w:w="4428" w:type="dxa"/>
          </w:tcPr>
          <w:p w:rsidR="00D95E44" w:rsidRPr="00D95E44" w:rsidRDefault="00D95E44">
            <w:pPr>
              <w:rPr>
                <w:rFonts w:ascii="Arial" w:hAnsi="Arial"/>
              </w:rPr>
            </w:pPr>
            <w:r w:rsidRPr="00D95E44">
              <w:rPr>
                <w:rFonts w:ascii="Arial" w:hAnsi="Arial"/>
              </w:rPr>
              <w:t>Grade 2</w:t>
            </w:r>
          </w:p>
        </w:tc>
        <w:tc>
          <w:tcPr>
            <w:tcW w:w="4428" w:type="dxa"/>
          </w:tcPr>
          <w:p w:rsidR="00D95E44" w:rsidRPr="008169E2" w:rsidRDefault="00D95E44">
            <w:pPr>
              <w:rPr>
                <w:rFonts w:ascii="Arial" w:hAnsi="Arial"/>
                <w:sz w:val="22"/>
              </w:rPr>
            </w:pPr>
            <w:r w:rsidRPr="008169E2">
              <w:rPr>
                <w:rFonts w:ascii="Arial" w:eastAsia="Times New Roman" w:hAnsi="Arial"/>
                <w:sz w:val="22"/>
              </w:rPr>
              <w:t>Describe how reasons support specific points the author makes in a text.</w:t>
            </w:r>
          </w:p>
        </w:tc>
      </w:tr>
      <w:tr w:rsidR="00D95E44" w:rsidRPr="00D95E44">
        <w:tc>
          <w:tcPr>
            <w:tcW w:w="4428" w:type="dxa"/>
          </w:tcPr>
          <w:p w:rsidR="00D95E44" w:rsidRPr="00D95E44" w:rsidRDefault="00D95E44">
            <w:pPr>
              <w:rPr>
                <w:rFonts w:ascii="Arial" w:hAnsi="Arial"/>
              </w:rPr>
            </w:pPr>
            <w:r w:rsidRPr="00D95E44">
              <w:rPr>
                <w:rFonts w:ascii="Arial" w:hAnsi="Arial"/>
              </w:rPr>
              <w:t>Grade 3</w:t>
            </w:r>
          </w:p>
        </w:tc>
        <w:tc>
          <w:tcPr>
            <w:tcW w:w="4428" w:type="dxa"/>
          </w:tcPr>
          <w:p w:rsidR="00D95E44" w:rsidRPr="008169E2" w:rsidRDefault="00D95E44">
            <w:pPr>
              <w:rPr>
                <w:rFonts w:ascii="Arial" w:hAnsi="Arial"/>
                <w:sz w:val="22"/>
              </w:rPr>
            </w:pPr>
            <w:r w:rsidRPr="008169E2">
              <w:rPr>
                <w:rFonts w:ascii="Arial" w:eastAsia="Times New Roman" w:hAnsi="Arial"/>
                <w:sz w:val="22"/>
              </w:rPr>
              <w:t>Describe the logical connection between particular sentences and paragraphs in a text (e.g., comparison, cause/effect, first/second/third in a sequence).</w:t>
            </w:r>
          </w:p>
        </w:tc>
      </w:tr>
      <w:tr w:rsidR="00D95E44" w:rsidRPr="00D95E44">
        <w:tc>
          <w:tcPr>
            <w:tcW w:w="4428" w:type="dxa"/>
          </w:tcPr>
          <w:p w:rsidR="00D95E44" w:rsidRPr="00D95E44" w:rsidRDefault="00D95E44">
            <w:pPr>
              <w:rPr>
                <w:rFonts w:ascii="Arial" w:hAnsi="Arial"/>
              </w:rPr>
            </w:pPr>
            <w:r w:rsidRPr="00D95E44">
              <w:rPr>
                <w:rFonts w:ascii="Arial" w:hAnsi="Arial"/>
              </w:rPr>
              <w:t>Grade 4</w:t>
            </w:r>
          </w:p>
        </w:tc>
        <w:tc>
          <w:tcPr>
            <w:tcW w:w="4428" w:type="dxa"/>
          </w:tcPr>
          <w:p w:rsidR="00D95E44" w:rsidRPr="008169E2" w:rsidRDefault="00D95E44">
            <w:pPr>
              <w:rPr>
                <w:rFonts w:ascii="Arial" w:hAnsi="Arial"/>
                <w:sz w:val="22"/>
              </w:rPr>
            </w:pPr>
            <w:r w:rsidRPr="008169E2">
              <w:rPr>
                <w:rFonts w:ascii="Arial" w:eastAsia="Times New Roman" w:hAnsi="Arial"/>
                <w:sz w:val="22"/>
              </w:rPr>
              <w:t>Ex</w:t>
            </w:r>
            <w:r w:rsidRPr="008169E2">
              <w:rPr>
                <w:rFonts w:ascii="Arial" w:eastAsia="Times New Roman" w:hAnsi="Arial" w:cs="Arial"/>
                <w:sz w:val="22"/>
              </w:rPr>
              <w:t>plain how an author uses reasons and evidence to support particular points in a text.</w:t>
            </w:r>
          </w:p>
        </w:tc>
      </w:tr>
      <w:tr w:rsidR="00D95E44" w:rsidRPr="00D95E44">
        <w:tc>
          <w:tcPr>
            <w:tcW w:w="4428" w:type="dxa"/>
          </w:tcPr>
          <w:p w:rsidR="00D95E44" w:rsidRPr="00D95E44" w:rsidRDefault="00D95E44">
            <w:pPr>
              <w:rPr>
                <w:rFonts w:ascii="Arial" w:hAnsi="Arial"/>
              </w:rPr>
            </w:pPr>
            <w:r w:rsidRPr="00D95E44">
              <w:rPr>
                <w:rFonts w:ascii="Arial" w:hAnsi="Arial"/>
              </w:rPr>
              <w:t>Grade 5</w:t>
            </w:r>
          </w:p>
        </w:tc>
        <w:tc>
          <w:tcPr>
            <w:tcW w:w="4428" w:type="dxa"/>
          </w:tcPr>
          <w:p w:rsidR="00D95E44" w:rsidRPr="008169E2" w:rsidRDefault="00D95E44">
            <w:pPr>
              <w:rPr>
                <w:rFonts w:ascii="Arial" w:hAnsi="Arial"/>
                <w:sz w:val="22"/>
              </w:rPr>
            </w:pPr>
            <w:r w:rsidRPr="008169E2">
              <w:rPr>
                <w:rFonts w:ascii="Arial" w:eastAsia="Times New Roman" w:hAnsi="Arial"/>
                <w:sz w:val="22"/>
              </w:rPr>
              <w:t>Ex</w:t>
            </w:r>
            <w:r w:rsidRPr="008169E2">
              <w:rPr>
                <w:rFonts w:ascii="Arial" w:eastAsia="Times New Roman" w:hAnsi="Arial" w:cs="Arial"/>
                <w:sz w:val="22"/>
              </w:rPr>
              <w:t>plain how an author uses reasons and evidence to support particular points in a text, identifying which reasons and evidence support which point(s).</w:t>
            </w:r>
          </w:p>
        </w:tc>
      </w:tr>
      <w:tr w:rsidR="00D95E44" w:rsidRPr="00D95E44">
        <w:tc>
          <w:tcPr>
            <w:tcW w:w="4428" w:type="dxa"/>
          </w:tcPr>
          <w:p w:rsidR="00D95E44" w:rsidRPr="00D95E44" w:rsidRDefault="00D95E44">
            <w:pPr>
              <w:rPr>
                <w:rFonts w:ascii="Arial" w:hAnsi="Arial"/>
              </w:rPr>
            </w:pPr>
            <w:r w:rsidRPr="00D95E44">
              <w:rPr>
                <w:rFonts w:ascii="Arial" w:hAnsi="Arial"/>
              </w:rPr>
              <w:t>Grade 6</w:t>
            </w:r>
          </w:p>
        </w:tc>
        <w:tc>
          <w:tcPr>
            <w:tcW w:w="4428" w:type="dxa"/>
          </w:tcPr>
          <w:p w:rsidR="00D95E44" w:rsidRPr="008169E2" w:rsidRDefault="00D95E44">
            <w:pPr>
              <w:rPr>
                <w:rFonts w:ascii="Arial" w:hAnsi="Arial"/>
                <w:sz w:val="22"/>
              </w:rPr>
            </w:pPr>
            <w:r w:rsidRPr="008169E2">
              <w:rPr>
                <w:rFonts w:ascii="Arial" w:eastAsia="Times New Roman" w:hAnsi="Arial"/>
                <w:sz w:val="22"/>
              </w:rPr>
              <w:t>Trace and evaluate the argument and specific claims in a text, distinguishing claims that are supported by reasons and evidence from claims that are not.</w:t>
            </w:r>
          </w:p>
        </w:tc>
      </w:tr>
      <w:tr w:rsidR="00D95E44" w:rsidRPr="00D95E44">
        <w:tc>
          <w:tcPr>
            <w:tcW w:w="4428" w:type="dxa"/>
          </w:tcPr>
          <w:p w:rsidR="00D95E44" w:rsidRPr="00D95E44" w:rsidRDefault="00D95E44">
            <w:pPr>
              <w:rPr>
                <w:rFonts w:ascii="Arial" w:hAnsi="Arial"/>
              </w:rPr>
            </w:pPr>
            <w:r w:rsidRPr="00D95E44">
              <w:rPr>
                <w:rFonts w:ascii="Arial" w:hAnsi="Arial"/>
              </w:rPr>
              <w:t>Grade 7</w:t>
            </w:r>
          </w:p>
        </w:tc>
        <w:tc>
          <w:tcPr>
            <w:tcW w:w="4428" w:type="dxa"/>
          </w:tcPr>
          <w:p w:rsidR="00D95E44" w:rsidRPr="008169E2" w:rsidRDefault="00D95E44">
            <w:pPr>
              <w:rPr>
                <w:rFonts w:ascii="Arial" w:hAnsi="Arial"/>
                <w:sz w:val="22"/>
              </w:rPr>
            </w:pPr>
            <w:r w:rsidRPr="008169E2">
              <w:rPr>
                <w:rFonts w:ascii="Arial" w:hAnsi="Arial"/>
                <w:sz w:val="22"/>
              </w:rPr>
              <w:t>Delineate and evaluate the argument and specific claims in a text, assessing whether the reasoning is sound and the evidence is relevant and sufficient; recognize when irrelevant evidence is introduced.</w:t>
            </w:r>
          </w:p>
        </w:tc>
      </w:tr>
      <w:tr w:rsidR="00D95E44" w:rsidRPr="00D95E44">
        <w:tc>
          <w:tcPr>
            <w:tcW w:w="4428" w:type="dxa"/>
          </w:tcPr>
          <w:p w:rsidR="00D95E44" w:rsidRPr="00D95E44" w:rsidRDefault="00D95E44">
            <w:pPr>
              <w:rPr>
                <w:rFonts w:ascii="Arial" w:hAnsi="Arial"/>
              </w:rPr>
            </w:pPr>
            <w:r w:rsidRPr="00D95E44">
              <w:rPr>
                <w:rFonts w:ascii="Arial" w:hAnsi="Arial"/>
              </w:rPr>
              <w:t>Grade 8</w:t>
            </w:r>
          </w:p>
        </w:tc>
        <w:tc>
          <w:tcPr>
            <w:tcW w:w="4428" w:type="dxa"/>
          </w:tcPr>
          <w:p w:rsidR="00D95E44" w:rsidRPr="008169E2" w:rsidRDefault="00D95E44">
            <w:pPr>
              <w:rPr>
                <w:rFonts w:ascii="Arial" w:hAnsi="Arial"/>
                <w:sz w:val="22"/>
              </w:rPr>
            </w:pPr>
            <w:r w:rsidRPr="008169E2">
              <w:rPr>
                <w:rFonts w:ascii="Arial" w:hAnsi="Arial"/>
                <w:sz w:val="22"/>
              </w:rPr>
              <w:t>Delineate and evaluate the argument and specific claims in a text, assessing whether the reasoning is sound and the evidence is relevant and sufficient; recognize when irrelevant evidence is introduced.</w:t>
            </w:r>
          </w:p>
        </w:tc>
      </w:tr>
      <w:tr w:rsidR="00D95E44" w:rsidRPr="00D95E44">
        <w:tc>
          <w:tcPr>
            <w:tcW w:w="4428" w:type="dxa"/>
          </w:tcPr>
          <w:p w:rsidR="00D95E44" w:rsidRPr="00D95E44" w:rsidRDefault="00D95E44">
            <w:pPr>
              <w:rPr>
                <w:rFonts w:ascii="Arial" w:hAnsi="Arial"/>
              </w:rPr>
            </w:pPr>
            <w:r w:rsidRPr="00D95E44">
              <w:rPr>
                <w:rFonts w:ascii="Arial" w:hAnsi="Arial"/>
              </w:rPr>
              <w:t>Grades 9/10</w:t>
            </w:r>
          </w:p>
        </w:tc>
        <w:tc>
          <w:tcPr>
            <w:tcW w:w="4428" w:type="dxa"/>
          </w:tcPr>
          <w:p w:rsidR="00D95E44" w:rsidRPr="008169E2" w:rsidRDefault="00D95E44">
            <w:pPr>
              <w:rPr>
                <w:rFonts w:ascii="Arial" w:hAnsi="Arial"/>
                <w:sz w:val="22"/>
              </w:rPr>
            </w:pPr>
            <w:r w:rsidRPr="008169E2">
              <w:rPr>
                <w:rFonts w:ascii="Arial" w:hAnsi="Arial"/>
                <w:color w:val="000000"/>
                <w:sz w:val="22"/>
              </w:rPr>
              <w:t>Delineate and evaluate the argument and specific claims in a text, assessing whether the reasoning is valid and the evidence is relevant and sufficient; identify false statements and fallacious reasoning.</w:t>
            </w:r>
          </w:p>
        </w:tc>
      </w:tr>
      <w:tr w:rsidR="00D95E44" w:rsidRPr="00D95E44">
        <w:tc>
          <w:tcPr>
            <w:tcW w:w="4428" w:type="dxa"/>
          </w:tcPr>
          <w:p w:rsidR="00D95E44" w:rsidRPr="00D95E44" w:rsidRDefault="00D95E44">
            <w:pPr>
              <w:rPr>
                <w:rFonts w:ascii="Arial" w:hAnsi="Arial"/>
              </w:rPr>
            </w:pPr>
            <w:r w:rsidRPr="00D95E44">
              <w:rPr>
                <w:rFonts w:ascii="Arial" w:hAnsi="Arial"/>
              </w:rPr>
              <w:t>Grades 11/12</w:t>
            </w:r>
          </w:p>
        </w:tc>
        <w:tc>
          <w:tcPr>
            <w:tcW w:w="4428" w:type="dxa"/>
          </w:tcPr>
          <w:p w:rsidR="00D95E44" w:rsidRPr="008169E2" w:rsidRDefault="00D95E44">
            <w:pPr>
              <w:rPr>
                <w:rFonts w:ascii="Arial" w:hAnsi="Arial"/>
                <w:sz w:val="22"/>
              </w:rPr>
            </w:pPr>
            <w:r w:rsidRPr="008169E2">
              <w:rPr>
                <w:rFonts w:ascii="Arial" w:hAnsi="Arial" w:cs="Perpetua"/>
                <w:sz w:val="22"/>
                <w:szCs w:val="26"/>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8169E2">
              <w:rPr>
                <w:rFonts w:ascii="Arial" w:hAnsi="Arial" w:cs="Perpetua"/>
                <w:i/>
                <w:sz w:val="22"/>
                <w:szCs w:val="26"/>
              </w:rPr>
              <w:t>The Federalist</w:t>
            </w:r>
            <w:r w:rsidRPr="008169E2">
              <w:rPr>
                <w:rFonts w:ascii="Arial" w:hAnsi="Arial" w:cs="Perpetua"/>
                <w:sz w:val="22"/>
                <w:szCs w:val="26"/>
              </w:rPr>
              <w:t>, presidential addresses).</w:t>
            </w:r>
          </w:p>
        </w:tc>
      </w:tr>
    </w:tbl>
    <w:p w:rsidR="004126BA" w:rsidRPr="00D95E44" w:rsidRDefault="008169E2">
      <w:pPr>
        <w:rPr>
          <w:rFonts w:ascii="Arial" w:hAnsi="Arial"/>
        </w:rPr>
      </w:pPr>
    </w:p>
    <w:sectPr w:rsidR="004126BA" w:rsidRPr="00D95E44"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5E44"/>
    <w:rsid w:val="004158F1"/>
    <w:rsid w:val="008169E2"/>
    <w:rsid w:val="00D95E4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26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D95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2838</Characters>
  <Application>Microsoft Macintosh Word</Application>
  <DocSecurity>0</DocSecurity>
  <Lines>67</Lines>
  <Paragraphs>13</Paragraphs>
  <ScaleCrop>false</ScaleCrop>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2016-02-26T10:01:00Z</dcterms:created>
  <dcterms:modified xsi:type="dcterms:W3CDTF">2016-02-26T13:09:00Z</dcterms:modified>
</cp:coreProperties>
</file>