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C31" w:rsidRDefault="00066C31" w:rsidP="00066C31">
      <w:pPr>
        <w:ind w:left="1440" w:firstLine="720"/>
        <w:rPr>
          <w:rFonts w:ascii="Times New Roman" w:hAnsi="Times New Roman"/>
          <w:b/>
          <w:sz w:val="22"/>
        </w:rPr>
      </w:pPr>
      <w:r>
        <w:rPr>
          <w:rFonts w:ascii="Times New Roman" w:hAnsi="Times New Roman"/>
          <w:b/>
          <w:sz w:val="22"/>
        </w:rPr>
        <w:t>CIVIL WAR BATTLE PLANS</w:t>
      </w:r>
    </w:p>
    <w:p w:rsidR="00066C31" w:rsidRDefault="00066C31" w:rsidP="00066C31">
      <w:pPr>
        <w:rPr>
          <w:rFonts w:ascii="Times New Roman" w:hAnsi="Times New Roman"/>
          <w:sz w:val="22"/>
        </w:rPr>
      </w:pPr>
      <w:r>
        <w:rPr>
          <w:rFonts w:ascii="Times New Roman" w:hAnsi="Times New Roman"/>
          <w:sz w:val="22"/>
        </w:rPr>
        <w:t>In his Second Inaugural Address, President Lincoln observed about the war: “</w:t>
      </w:r>
      <w:r w:rsidRPr="00EE6EF2">
        <w:rPr>
          <w:rFonts w:ascii="Times New Roman" w:hAnsi="Times New Roman"/>
          <w:sz w:val="22"/>
        </w:rPr>
        <w:t>Both parties deprecated war, but one of them would make war rather than let the nation survive, and the other would accept war rather than let it perish, and the war came</w:t>
      </w:r>
      <w:r>
        <w:rPr>
          <w:rFonts w:ascii="Times New Roman" w:hAnsi="Times New Roman"/>
          <w:sz w:val="22"/>
        </w:rPr>
        <w:t>.”</w:t>
      </w:r>
    </w:p>
    <w:p w:rsidR="00066C31" w:rsidRDefault="00066C31" w:rsidP="00066C31">
      <w:pPr>
        <w:rPr>
          <w:rFonts w:ascii="Times New Roman" w:hAnsi="Times New Roman"/>
          <w:sz w:val="22"/>
        </w:rPr>
      </w:pPr>
    </w:p>
    <w:p w:rsidR="00066C31" w:rsidRPr="007E16FA" w:rsidRDefault="00066C31" w:rsidP="00066C31">
      <w:pPr>
        <w:rPr>
          <w:rFonts w:ascii="Times New Roman" w:hAnsi="Times New Roman"/>
          <w:sz w:val="22"/>
        </w:rPr>
      </w:pPr>
      <w:r>
        <w:rPr>
          <w:rFonts w:ascii="Times New Roman" w:hAnsi="Times New Roman"/>
          <w:sz w:val="22"/>
        </w:rPr>
        <w:t xml:space="preserve">Much the same may be said about the geographic knowledge of the terrain upon which the war was fought. The North had few accurate maps of the areas of the South.  This early advantage helped the South greatly because the battles were fought on its home turf.  Most battle maps were drawn </w:t>
      </w:r>
      <w:r w:rsidRPr="00F557BD">
        <w:rPr>
          <w:rFonts w:ascii="Times New Roman" w:hAnsi="Times New Roman"/>
          <w:sz w:val="22"/>
          <w:u w:val="single"/>
        </w:rPr>
        <w:t>after</w:t>
      </w:r>
      <w:r>
        <w:rPr>
          <w:rFonts w:ascii="Times New Roman" w:hAnsi="Times New Roman"/>
          <w:sz w:val="22"/>
        </w:rPr>
        <w:t xml:space="preserve"> the actual conflict. Maps, like other primary sources, also reflect a perspective, often in a literal sense.  Students will explore how both location and historic time tempered what people saw and placed on maps.</w:t>
      </w:r>
    </w:p>
    <w:p w:rsidR="00066C31" w:rsidRPr="007E16FA" w:rsidRDefault="00066C31" w:rsidP="00066C31">
      <w:pPr>
        <w:ind w:firstLine="720"/>
        <w:rPr>
          <w:rFonts w:ascii="Times New Roman" w:hAnsi="Times New Roman"/>
          <w:sz w:val="22"/>
        </w:rPr>
      </w:pPr>
    </w:p>
    <w:p w:rsidR="00066C31" w:rsidRPr="009E1F66" w:rsidRDefault="00066C31" w:rsidP="00066C31">
      <w:pPr>
        <w:rPr>
          <w:rFonts w:ascii="Times New Roman" w:hAnsi="Times New Roman"/>
          <w:b/>
          <w:sz w:val="22"/>
        </w:rPr>
      </w:pPr>
      <w:r w:rsidRPr="009E1F66">
        <w:rPr>
          <w:rFonts w:ascii="Times New Roman" w:hAnsi="Times New Roman"/>
          <w:b/>
          <w:sz w:val="22"/>
        </w:rPr>
        <w:t>Procedure</w:t>
      </w:r>
    </w:p>
    <w:p w:rsidR="00066C31" w:rsidRDefault="00066C31" w:rsidP="00066C31">
      <w:pPr>
        <w:ind w:left="360"/>
        <w:rPr>
          <w:rFonts w:ascii="Times New Roman" w:hAnsi="Times New Roman"/>
          <w:sz w:val="22"/>
        </w:rPr>
      </w:pPr>
    </w:p>
    <w:p w:rsidR="00066C31" w:rsidRDefault="00066C31" w:rsidP="00066C31">
      <w:pPr>
        <w:numPr>
          <w:ilvl w:val="0"/>
          <w:numId w:val="1"/>
        </w:numPr>
        <w:rPr>
          <w:rFonts w:ascii="Times New Roman" w:hAnsi="Times New Roman"/>
          <w:sz w:val="22"/>
        </w:rPr>
      </w:pPr>
      <w:r>
        <w:rPr>
          <w:rFonts w:ascii="Times New Roman" w:hAnsi="Times New Roman"/>
          <w:sz w:val="22"/>
        </w:rPr>
        <w:t xml:space="preserve">Show Students the Map of the Battle of </w:t>
      </w:r>
      <w:proofErr w:type="spellStart"/>
      <w:r>
        <w:rPr>
          <w:rFonts w:ascii="Times New Roman" w:hAnsi="Times New Roman"/>
          <w:sz w:val="22"/>
        </w:rPr>
        <w:t>Greenbriar</w:t>
      </w:r>
      <w:proofErr w:type="spellEnd"/>
      <w:r>
        <w:rPr>
          <w:rFonts w:ascii="Times New Roman" w:hAnsi="Times New Roman"/>
          <w:sz w:val="22"/>
        </w:rPr>
        <w:t xml:space="preserve"> River.  Although this was not a major battle of the war, how can they tell from whose point of view this map was drawn?  What clues do they have that this was drawn from a Southern point of view?</w:t>
      </w:r>
    </w:p>
    <w:p w:rsidR="00066C31" w:rsidRPr="007E16FA" w:rsidRDefault="00066C31" w:rsidP="00066C31">
      <w:pPr>
        <w:numPr>
          <w:ilvl w:val="0"/>
          <w:numId w:val="1"/>
        </w:numPr>
        <w:rPr>
          <w:rFonts w:ascii="Times New Roman" w:hAnsi="Times New Roman"/>
          <w:sz w:val="22"/>
        </w:rPr>
      </w:pPr>
      <w:r>
        <w:rPr>
          <w:rFonts w:ascii="Times New Roman" w:hAnsi="Times New Roman"/>
          <w:sz w:val="22"/>
        </w:rPr>
        <w:t>Now show them the three maps on Bull Run/Manassas and have them complete Part I of the Student Sheet.  You may do this as a class, in small groups or individually.  Discuss their results.</w:t>
      </w:r>
    </w:p>
    <w:p w:rsidR="00066C31" w:rsidRDefault="00066C31" w:rsidP="00066C31">
      <w:pPr>
        <w:numPr>
          <w:ilvl w:val="0"/>
          <w:numId w:val="1"/>
        </w:numPr>
        <w:rPr>
          <w:rFonts w:ascii="Times New Roman" w:hAnsi="Times New Roman"/>
          <w:sz w:val="22"/>
        </w:rPr>
      </w:pPr>
      <w:r>
        <w:rPr>
          <w:rFonts w:ascii="Times New Roman" w:hAnsi="Times New Roman"/>
          <w:sz w:val="22"/>
        </w:rPr>
        <w:t xml:space="preserve">Now look at the Map of Richmond, Charleston Harbor, Scott’s Great Snake and the Historical Sketch of the Rebellion.  How do they show the overall Union strategy </w:t>
      </w:r>
      <w:proofErr w:type="gramStart"/>
      <w:r>
        <w:rPr>
          <w:rFonts w:ascii="Times New Roman" w:hAnsi="Times New Roman"/>
          <w:sz w:val="22"/>
        </w:rPr>
        <w:t>for  capturing</w:t>
      </w:r>
      <w:proofErr w:type="gramEnd"/>
      <w:r>
        <w:rPr>
          <w:rFonts w:ascii="Times New Roman" w:hAnsi="Times New Roman"/>
          <w:sz w:val="22"/>
        </w:rPr>
        <w:t xml:space="preserve"> the South?</w:t>
      </w:r>
    </w:p>
    <w:p w:rsidR="00066C31" w:rsidRDefault="00066C31" w:rsidP="00066C31">
      <w:pPr>
        <w:numPr>
          <w:ilvl w:val="0"/>
          <w:numId w:val="1"/>
        </w:numPr>
        <w:rPr>
          <w:rFonts w:ascii="Times New Roman" w:hAnsi="Times New Roman"/>
          <w:sz w:val="22"/>
        </w:rPr>
      </w:pPr>
      <w:r>
        <w:rPr>
          <w:rFonts w:ascii="Times New Roman" w:hAnsi="Times New Roman"/>
          <w:sz w:val="22"/>
        </w:rPr>
        <w:t>Maps made after the battles were important to establishing the historic record.  Have Students look at the 3 maps of the Gettysburg battle, completed over a decade after the war.  Using these maps, how could they reconstruct the key events of that turning point in the war?  Have them note the key events of each day on the Student Sheet.  Discuss their results.</w:t>
      </w:r>
    </w:p>
    <w:p w:rsidR="00066C31" w:rsidRPr="007E16FA" w:rsidRDefault="00066C31" w:rsidP="00066C31">
      <w:pPr>
        <w:ind w:left="720"/>
        <w:rPr>
          <w:rFonts w:ascii="Times New Roman" w:hAnsi="Times New Roman"/>
          <w:sz w:val="22"/>
        </w:rPr>
      </w:pPr>
    </w:p>
    <w:p w:rsidR="00066C31" w:rsidRPr="009E1F66" w:rsidRDefault="00066C31" w:rsidP="00066C31">
      <w:pPr>
        <w:rPr>
          <w:rFonts w:ascii="Times New Roman" w:hAnsi="Times New Roman"/>
          <w:b/>
          <w:sz w:val="22"/>
        </w:rPr>
      </w:pPr>
      <w:r w:rsidRPr="009E1F66">
        <w:rPr>
          <w:rFonts w:ascii="Times New Roman" w:hAnsi="Times New Roman"/>
          <w:b/>
          <w:sz w:val="22"/>
        </w:rPr>
        <w:t xml:space="preserve">Time Allocation: </w:t>
      </w:r>
    </w:p>
    <w:p w:rsidR="00066C31" w:rsidRDefault="00066C31" w:rsidP="00066C31">
      <w:pPr>
        <w:rPr>
          <w:rFonts w:ascii="Times New Roman" w:hAnsi="Times New Roman"/>
          <w:sz w:val="22"/>
        </w:rPr>
      </w:pPr>
      <w:r>
        <w:rPr>
          <w:rFonts w:ascii="Times New Roman" w:hAnsi="Times New Roman"/>
          <w:sz w:val="22"/>
        </w:rPr>
        <w:br/>
        <w:t>Part I: 20-30 minutes</w:t>
      </w:r>
    </w:p>
    <w:p w:rsidR="00066C31" w:rsidRDefault="00066C31" w:rsidP="00066C31">
      <w:pPr>
        <w:rPr>
          <w:rFonts w:ascii="Times New Roman" w:hAnsi="Times New Roman"/>
          <w:sz w:val="22"/>
        </w:rPr>
      </w:pPr>
      <w:r>
        <w:rPr>
          <w:rFonts w:ascii="Times New Roman" w:hAnsi="Times New Roman"/>
          <w:sz w:val="22"/>
        </w:rPr>
        <w:t>Union Strategy: 20-30 minutes</w:t>
      </w:r>
    </w:p>
    <w:p w:rsidR="00066C31" w:rsidRDefault="00066C31" w:rsidP="00066C31">
      <w:pPr>
        <w:rPr>
          <w:rFonts w:ascii="Times New Roman" w:hAnsi="Times New Roman"/>
          <w:sz w:val="22"/>
        </w:rPr>
      </w:pPr>
      <w:r>
        <w:rPr>
          <w:rFonts w:ascii="Times New Roman" w:hAnsi="Times New Roman"/>
          <w:sz w:val="22"/>
        </w:rPr>
        <w:t>Gettysburg Reconstruction: 45 Minutes</w:t>
      </w:r>
    </w:p>
    <w:p w:rsidR="00066C31" w:rsidRDefault="00066C31" w:rsidP="00066C31">
      <w:pPr>
        <w:rPr>
          <w:rFonts w:ascii="Times New Roman" w:hAnsi="Times New Roman"/>
          <w:sz w:val="22"/>
        </w:rPr>
      </w:pPr>
    </w:p>
    <w:p w:rsidR="00066C31" w:rsidRPr="009E1F66" w:rsidRDefault="00066C31" w:rsidP="00066C31">
      <w:pPr>
        <w:rPr>
          <w:rFonts w:ascii="Times New Roman" w:hAnsi="Times New Roman"/>
          <w:b/>
          <w:sz w:val="22"/>
        </w:rPr>
      </w:pPr>
      <w:r w:rsidRPr="009E1F66">
        <w:rPr>
          <w:rFonts w:ascii="Times New Roman" w:hAnsi="Times New Roman"/>
          <w:b/>
          <w:sz w:val="22"/>
        </w:rPr>
        <w:t>Materials Needed</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r>
        <w:rPr>
          <w:rFonts w:ascii="Times New Roman" w:hAnsi="Times New Roman"/>
          <w:sz w:val="22"/>
        </w:rPr>
        <w:t xml:space="preserve">Map of Battle of </w:t>
      </w:r>
      <w:proofErr w:type="spellStart"/>
      <w:r>
        <w:rPr>
          <w:rFonts w:ascii="Times New Roman" w:hAnsi="Times New Roman"/>
          <w:sz w:val="22"/>
        </w:rPr>
        <w:t>Greenbriar</w:t>
      </w:r>
      <w:proofErr w:type="spellEnd"/>
      <w:r>
        <w:rPr>
          <w:rFonts w:ascii="Times New Roman" w:hAnsi="Times New Roman"/>
          <w:sz w:val="22"/>
        </w:rPr>
        <w:t xml:space="preserve"> River, </w:t>
      </w:r>
      <w:hyperlink r:id="rId5" w:history="1">
        <w:r w:rsidRPr="00B76A28">
          <w:rPr>
            <w:rStyle w:val="Hyperlink"/>
            <w:rFonts w:ascii="Times New Roman" w:hAnsi="Times New Roman"/>
            <w:sz w:val="22"/>
          </w:rPr>
          <w:t>http://maps.bpl.org/details_14356/?dl_pp=1&amp;srch_query=civil+war&amp;srch_fields=all&amp;srch_style=exact&amp;srch_fa=save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3 Maps on Manassas/Bull Run</w:t>
      </w:r>
    </w:p>
    <w:p w:rsidR="00066C31" w:rsidRDefault="00066C31" w:rsidP="00066C31">
      <w:pPr>
        <w:rPr>
          <w:rFonts w:ascii="Times New Roman" w:hAnsi="Times New Roman"/>
          <w:sz w:val="22"/>
        </w:rPr>
      </w:pPr>
      <w:hyperlink r:id="rId6" w:history="1">
        <w:r w:rsidRPr="00B76A28">
          <w:rPr>
            <w:rStyle w:val="Hyperlink"/>
            <w:rFonts w:ascii="Times New Roman" w:hAnsi="Times New Roman"/>
            <w:sz w:val="22"/>
          </w:rPr>
          <w:t>http://maps.bpl.org/details_14362/?dl_pp=1&amp;srch_query=civil+war&amp;srch_fields=all&amp;srch_style=exact&amp;srch_fa=save</w:t>
        </w:r>
      </w:hyperlink>
    </w:p>
    <w:p w:rsidR="00066C31" w:rsidRDefault="00066C31" w:rsidP="00066C31">
      <w:pPr>
        <w:rPr>
          <w:rFonts w:ascii="Times New Roman" w:hAnsi="Times New Roman"/>
          <w:sz w:val="22"/>
        </w:rPr>
      </w:pPr>
      <w:hyperlink r:id="rId7" w:history="1">
        <w:r w:rsidRPr="00B76A28">
          <w:rPr>
            <w:rStyle w:val="Hyperlink"/>
            <w:rFonts w:ascii="Times New Roman" w:hAnsi="Times New Roman"/>
            <w:sz w:val="22"/>
          </w:rPr>
          <w:t>http://maps.bpl.org/details_14360/?dl_pp=1&amp;srch_query=civil+war&amp;srch_fields=all&amp;srch_style=exact&amp;srch_fa=save</w:t>
        </w:r>
      </w:hyperlink>
    </w:p>
    <w:p w:rsidR="00066C31" w:rsidRDefault="00066C31" w:rsidP="00066C31">
      <w:pPr>
        <w:rPr>
          <w:rFonts w:ascii="Times New Roman" w:hAnsi="Times New Roman"/>
          <w:sz w:val="22"/>
        </w:rPr>
      </w:pPr>
      <w:r w:rsidRPr="002E4900">
        <w:rPr>
          <w:rFonts w:ascii="Times New Roman" w:hAnsi="Times New Roman"/>
          <w:sz w:val="22"/>
        </w:rPr>
        <w:t>http://maps.bpl.org/details_14551/</w:t>
      </w:r>
      <w:proofErr w:type="gramStart"/>
      <w:r w:rsidRPr="002E4900">
        <w:rPr>
          <w:rFonts w:ascii="Times New Roman" w:hAnsi="Times New Roman"/>
          <w:sz w:val="22"/>
        </w:rPr>
        <w:t>?dl</w:t>
      </w:r>
      <w:proofErr w:type="gramEnd"/>
      <w:r w:rsidRPr="002E4900">
        <w:rPr>
          <w:rFonts w:ascii="Times New Roman" w:hAnsi="Times New Roman"/>
          <w:sz w:val="22"/>
        </w:rPr>
        <w:t>_pp=4&amp;srch_query=civil+war&amp;srch_fields=all&amp;srch_style=exact&amp;srch_fa=sav</w:t>
      </w:r>
    </w:p>
    <w:p w:rsidR="00066C31" w:rsidRDefault="00066C31" w:rsidP="00066C31">
      <w:pPr>
        <w:rPr>
          <w:rFonts w:ascii="Times New Roman" w:hAnsi="Times New Roman"/>
          <w:sz w:val="22"/>
        </w:rPr>
      </w:pPr>
      <w:r>
        <w:rPr>
          <w:rFonts w:ascii="Times New Roman" w:hAnsi="Times New Roman"/>
          <w:sz w:val="22"/>
        </w:rPr>
        <w:t xml:space="preserve">Map of Richmond, </w:t>
      </w:r>
      <w:hyperlink r:id="rId8" w:history="1">
        <w:r w:rsidRPr="00B76A28">
          <w:rPr>
            <w:rStyle w:val="Hyperlink"/>
            <w:rFonts w:ascii="Times New Roman" w:hAnsi="Times New Roman"/>
            <w:sz w:val="22"/>
          </w:rPr>
          <w:t>http://maps.bpl.org/details_14378/?dl_pp=2&amp;srch_query=civil+war&amp;srch_fields=all&amp;srch_style=exact&amp;srch_fa=save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 xml:space="preserve">Map of Charleston harbor, </w:t>
      </w:r>
      <w:hyperlink r:id="rId9" w:history="1">
        <w:r w:rsidRPr="00B76A28">
          <w:rPr>
            <w:rStyle w:val="Hyperlink"/>
            <w:rFonts w:ascii="Times New Roman" w:hAnsi="Times New Roman"/>
            <w:sz w:val="22"/>
          </w:rPr>
          <w:t>http://maps.bpl.org/details_14549/?dl_pp=2&amp;srch_query=civil+war&amp;srch_fields=all&amp;srch_style=exact&amp;srch_fa=save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 xml:space="preserve">Scott’s Great Snake, </w:t>
      </w:r>
      <w:hyperlink r:id="rId10" w:history="1">
        <w:r w:rsidRPr="00B76A28">
          <w:rPr>
            <w:rStyle w:val="Hyperlink"/>
            <w:rFonts w:ascii="Times New Roman" w:hAnsi="Times New Roman"/>
            <w:sz w:val="22"/>
          </w:rPr>
          <w:t>http://maps.bpl.org/details_14551/?dl_pp=4&amp;srch_query=civil+war&amp;srch_fields=all&amp;srch_style=exact&amp;srch_fa=sav</w:t>
        </w:r>
      </w:hyperlink>
    </w:p>
    <w:p w:rsidR="00066C31" w:rsidRDefault="00066C31" w:rsidP="00066C31">
      <w:pPr>
        <w:rPr>
          <w:rFonts w:ascii="Times New Roman" w:hAnsi="Times New Roman"/>
          <w:sz w:val="22"/>
        </w:rPr>
      </w:pPr>
      <w:proofErr w:type="gramStart"/>
      <w:r>
        <w:rPr>
          <w:rFonts w:ascii="Times New Roman" w:hAnsi="Times New Roman"/>
          <w:sz w:val="22"/>
        </w:rPr>
        <w:t>historical</w:t>
      </w:r>
      <w:proofErr w:type="gramEnd"/>
      <w:r>
        <w:rPr>
          <w:rFonts w:ascii="Times New Roman" w:hAnsi="Times New Roman"/>
          <w:sz w:val="22"/>
        </w:rPr>
        <w:t xml:space="preserve"> sketch of rebellion, </w:t>
      </w:r>
      <w:hyperlink r:id="rId11" w:history="1">
        <w:r w:rsidRPr="00B76A28">
          <w:rPr>
            <w:rStyle w:val="Hyperlink"/>
            <w:rFonts w:ascii="Times New Roman" w:hAnsi="Times New Roman"/>
            <w:sz w:val="22"/>
          </w:rPr>
          <w:t>http://maps.bpl.org/details_14546/?dl_pp=3&amp;srch_query=civil+war&amp;srch_fields=all&amp;srch_style=exact&amp;srch_fa=save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 xml:space="preserve">Gettysburg, Day 1, </w:t>
      </w:r>
      <w:hyperlink r:id="rId12" w:history="1">
        <w:r w:rsidRPr="00B76A28">
          <w:rPr>
            <w:rStyle w:val="Hyperlink"/>
            <w:rFonts w:ascii="Times New Roman" w:hAnsi="Times New Roman"/>
            <w:sz w:val="22"/>
          </w:rPr>
          <w:t>http://maps.bpl.org/details_14684/?dl_pp=4&amp;srch_query=civil+war&amp;srch_fields=all&amp;srch_style=exact&amp;srch_fa=save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Gettysburg, Day 2</w:t>
      </w:r>
    </w:p>
    <w:p w:rsidR="00066C31" w:rsidRDefault="00066C31" w:rsidP="00066C31">
      <w:pPr>
        <w:rPr>
          <w:rFonts w:ascii="Times New Roman" w:hAnsi="Times New Roman"/>
          <w:sz w:val="22"/>
        </w:rPr>
      </w:pPr>
      <w:hyperlink r:id="rId13" w:history="1">
        <w:r w:rsidRPr="00B76A28">
          <w:rPr>
            <w:rStyle w:val="Hyperlink"/>
            <w:rFonts w:ascii="Times New Roman" w:hAnsi="Times New Roman"/>
            <w:sz w:val="22"/>
          </w:rPr>
          <w:t>http://maps.bpl.org/details_14685/?dl_pp=4&amp;srch_query=civil+war&amp;srch_fields=all&amp;srch_style=exact&amp;srch_fa=save</w:t>
        </w:r>
      </w:hyperlink>
    </w:p>
    <w:p w:rsidR="00066C31" w:rsidRDefault="00066C31" w:rsidP="00066C31">
      <w:pPr>
        <w:rPr>
          <w:rFonts w:ascii="Times New Roman" w:hAnsi="Times New Roman"/>
          <w:sz w:val="22"/>
        </w:rPr>
      </w:pPr>
      <w:r>
        <w:rPr>
          <w:rFonts w:ascii="Times New Roman" w:hAnsi="Times New Roman"/>
          <w:sz w:val="22"/>
        </w:rPr>
        <w:t xml:space="preserve">Gettysburg, Day 3, </w:t>
      </w:r>
      <w:r w:rsidRPr="002E4900">
        <w:rPr>
          <w:rFonts w:ascii="Times New Roman" w:hAnsi="Times New Roman"/>
          <w:sz w:val="22"/>
        </w:rPr>
        <w:t>http://maps.bpl.org/details_14686/</w:t>
      </w:r>
      <w:proofErr w:type="gramStart"/>
      <w:r w:rsidRPr="002E4900">
        <w:rPr>
          <w:rFonts w:ascii="Times New Roman" w:hAnsi="Times New Roman"/>
          <w:sz w:val="22"/>
        </w:rPr>
        <w:t>?dl</w:t>
      </w:r>
      <w:proofErr w:type="gramEnd"/>
      <w:r w:rsidRPr="002E4900">
        <w:rPr>
          <w:rFonts w:ascii="Times New Roman" w:hAnsi="Times New Roman"/>
          <w:sz w:val="22"/>
        </w:rPr>
        <w:t>_pp=4&amp;srch_query=civil+war&amp;srch_fields=all&amp;srch_style=exact&amp;srch_fa=save</w:t>
      </w:r>
    </w:p>
    <w:p w:rsidR="00066C31" w:rsidRPr="007E16FA"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Pr="009E1F66" w:rsidRDefault="00066C31" w:rsidP="00066C31">
      <w:pPr>
        <w:rPr>
          <w:rFonts w:ascii="Times New Roman" w:hAnsi="Times New Roman"/>
          <w:b/>
          <w:sz w:val="22"/>
        </w:rPr>
      </w:pPr>
      <w:r w:rsidRPr="009E1F66">
        <w:rPr>
          <w:rFonts w:ascii="Times New Roman" w:hAnsi="Times New Roman"/>
          <w:b/>
          <w:sz w:val="22"/>
        </w:rPr>
        <w:t>Assessment Criteria</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r>
        <w:rPr>
          <w:rFonts w:ascii="Times New Roman" w:hAnsi="Times New Roman"/>
          <w:sz w:val="22"/>
        </w:rPr>
        <w:t>Did students recognize how maps convey bias?</w:t>
      </w:r>
    </w:p>
    <w:p w:rsidR="00066C31" w:rsidRDefault="00066C31" w:rsidP="00066C31">
      <w:pPr>
        <w:rPr>
          <w:rFonts w:ascii="Times New Roman" w:hAnsi="Times New Roman"/>
          <w:sz w:val="22"/>
        </w:rPr>
      </w:pPr>
      <w:r>
        <w:rPr>
          <w:rFonts w:ascii="Times New Roman" w:hAnsi="Times New Roman"/>
          <w:sz w:val="22"/>
        </w:rPr>
        <w:t>Did students learn about maps made after significant battles?</w:t>
      </w:r>
    </w:p>
    <w:p w:rsidR="00066C31" w:rsidRDefault="00066C31" w:rsidP="00066C31">
      <w:pPr>
        <w:rPr>
          <w:rFonts w:ascii="Times New Roman" w:hAnsi="Times New Roman"/>
          <w:sz w:val="22"/>
        </w:rPr>
      </w:pPr>
      <w:r>
        <w:rPr>
          <w:rFonts w:ascii="Times New Roman" w:hAnsi="Times New Roman"/>
          <w:sz w:val="22"/>
        </w:rPr>
        <w:t>Did students learn about the major Union battle strategies in the Civil War?</w:t>
      </w:r>
    </w:p>
    <w:p w:rsidR="00066C31" w:rsidRDefault="00066C31" w:rsidP="00066C31">
      <w:pPr>
        <w:rPr>
          <w:rFonts w:ascii="Times New Roman" w:hAnsi="Times New Roman"/>
          <w:sz w:val="22"/>
        </w:rPr>
      </w:pPr>
    </w:p>
    <w:p w:rsidR="00066C31" w:rsidRPr="00C2783E" w:rsidRDefault="00066C31" w:rsidP="00066C31">
      <w:pPr>
        <w:rPr>
          <w:rFonts w:ascii="Times New Roman" w:hAnsi="Times New Roman"/>
          <w:b/>
          <w:sz w:val="22"/>
        </w:rPr>
      </w:pPr>
      <w:r w:rsidRPr="00C2783E">
        <w:rPr>
          <w:rFonts w:ascii="Times New Roman" w:hAnsi="Times New Roman"/>
          <w:b/>
          <w:sz w:val="22"/>
        </w:rPr>
        <w:t>Common Core Curriculum Standards</w:t>
      </w:r>
    </w:p>
    <w:p w:rsidR="00066C31" w:rsidRDefault="00066C31" w:rsidP="00066C31">
      <w:pPr>
        <w:rPr>
          <w:rFonts w:ascii="Times New Roman" w:hAnsi="Times New Roman"/>
          <w:sz w:val="22"/>
        </w:rPr>
      </w:pPr>
      <w:r>
        <w:rPr>
          <w:rFonts w:ascii="Times New Roman" w:hAnsi="Times New Roman"/>
          <w:sz w:val="22"/>
        </w:rPr>
        <w:t>English/Language Arts: History/Social Studies. 9-12</w:t>
      </w:r>
    </w:p>
    <w:p w:rsidR="00066C31" w:rsidRPr="007E16FA" w:rsidRDefault="00066C31" w:rsidP="00066C31">
      <w:pPr>
        <w:rPr>
          <w:rFonts w:ascii="Times New Roman" w:hAnsi="Times New Roman"/>
          <w:sz w:val="22"/>
        </w:rPr>
      </w:pPr>
      <w:r>
        <w:rPr>
          <w:rFonts w:ascii="Times New Roman" w:hAnsi="Times New Roman"/>
          <w:sz w:val="22"/>
        </w:rPr>
        <w:t>Integration of Knowledge and Ideas</w:t>
      </w:r>
      <w:r w:rsidRPr="007E16FA">
        <w:rPr>
          <w:rFonts w:ascii="Times New Roman" w:hAnsi="Times New Roman"/>
          <w:sz w:val="22"/>
        </w:rPr>
        <w:tab/>
      </w:r>
    </w:p>
    <w:p w:rsidR="00066C31" w:rsidRPr="00043B22" w:rsidRDefault="00066C31" w:rsidP="00066C31">
      <w:pPr>
        <w:numPr>
          <w:ilvl w:val="0"/>
          <w:numId w:val="2"/>
        </w:numPr>
        <w:spacing w:beforeLines="1" w:afterLines="1"/>
        <w:rPr>
          <w:rFonts w:ascii="Times" w:hAnsi="Times"/>
          <w:sz w:val="20"/>
          <w:szCs w:val="20"/>
        </w:rPr>
      </w:pPr>
      <w:hyperlink r:id="rId14" w:history="1">
        <w:r w:rsidRPr="00043B22">
          <w:rPr>
            <w:rFonts w:ascii="Times" w:hAnsi="Times"/>
            <w:color w:val="0000FF"/>
            <w:sz w:val="20"/>
            <w:szCs w:val="20"/>
            <w:u w:val="single"/>
          </w:rPr>
          <w:t>CCSS.ELA-Literacy.RH.9-10.7</w:t>
        </w:r>
      </w:hyperlink>
      <w:r w:rsidRPr="00043B22">
        <w:rPr>
          <w:rFonts w:ascii="Times" w:hAnsi="Times"/>
          <w:sz w:val="20"/>
          <w:szCs w:val="20"/>
        </w:rPr>
        <w:t xml:space="preserve"> Integrate quantitative or technical analysis (e.g., charts, research data) with qualitative analysis in print or digital text.</w:t>
      </w:r>
    </w:p>
    <w:p w:rsidR="00066C31" w:rsidRPr="00043B22" w:rsidRDefault="00066C31" w:rsidP="00066C31">
      <w:pPr>
        <w:numPr>
          <w:ilvl w:val="0"/>
          <w:numId w:val="2"/>
        </w:numPr>
        <w:spacing w:beforeLines="1" w:afterLines="1"/>
        <w:rPr>
          <w:rFonts w:ascii="Times" w:hAnsi="Times"/>
          <w:sz w:val="20"/>
          <w:szCs w:val="20"/>
        </w:rPr>
      </w:pPr>
      <w:hyperlink r:id="rId15" w:history="1">
        <w:r w:rsidRPr="00043B22">
          <w:rPr>
            <w:rFonts w:ascii="Times" w:hAnsi="Times"/>
            <w:color w:val="0000FF"/>
            <w:sz w:val="20"/>
            <w:szCs w:val="20"/>
            <w:u w:val="single"/>
          </w:rPr>
          <w:t>CCSS.ELA-Literacy.RH.9-10.9</w:t>
        </w:r>
      </w:hyperlink>
      <w:r w:rsidRPr="00043B22">
        <w:rPr>
          <w:rFonts w:ascii="Times" w:hAnsi="Times"/>
          <w:sz w:val="20"/>
          <w:szCs w:val="20"/>
        </w:rPr>
        <w:t xml:space="preserve"> Compare and contrast treatments of the same topic in several primary and secondary sources.</w:t>
      </w:r>
    </w:p>
    <w:p w:rsidR="00066C31" w:rsidRPr="00043B22" w:rsidRDefault="00066C31" w:rsidP="00066C31">
      <w:pPr>
        <w:numPr>
          <w:ilvl w:val="0"/>
          <w:numId w:val="2"/>
        </w:numPr>
        <w:spacing w:beforeLines="1" w:afterLines="1"/>
        <w:rPr>
          <w:rFonts w:ascii="Times" w:hAnsi="Times"/>
          <w:sz w:val="20"/>
          <w:szCs w:val="20"/>
        </w:rPr>
      </w:pPr>
      <w:hyperlink r:id="rId16" w:history="1">
        <w:r w:rsidRPr="00043B22">
          <w:rPr>
            <w:rFonts w:ascii="Times" w:hAnsi="Times"/>
            <w:color w:val="0000FF"/>
            <w:sz w:val="20"/>
            <w:szCs w:val="20"/>
            <w:u w:val="single"/>
          </w:rPr>
          <w:t>CCSS.ELA-Literacy.RH.11-12.7</w:t>
        </w:r>
      </w:hyperlink>
      <w:r w:rsidRPr="00043B22">
        <w:rPr>
          <w:rFonts w:ascii="Times" w:hAnsi="Times"/>
          <w:sz w:val="20"/>
          <w:szCs w:val="20"/>
        </w:rPr>
        <w:t xml:space="preserve"> Integrate and evaluate multiple sources of information presented in diverse formats and media (e.g., visually, quantitatively, as well as in words) in order to address a question or solve a problem.</w:t>
      </w:r>
    </w:p>
    <w:p w:rsidR="00066C31" w:rsidRPr="00043B22" w:rsidRDefault="00066C31" w:rsidP="00066C31">
      <w:pPr>
        <w:numPr>
          <w:ilvl w:val="0"/>
          <w:numId w:val="2"/>
        </w:numPr>
        <w:spacing w:beforeLines="1" w:afterLines="1"/>
        <w:rPr>
          <w:rFonts w:ascii="Times" w:hAnsi="Times"/>
          <w:sz w:val="20"/>
          <w:szCs w:val="20"/>
        </w:rPr>
      </w:pPr>
      <w:hyperlink r:id="rId17" w:history="1">
        <w:r w:rsidRPr="00043B22">
          <w:rPr>
            <w:rFonts w:ascii="Times" w:hAnsi="Times"/>
            <w:color w:val="0000FF"/>
            <w:sz w:val="20"/>
            <w:szCs w:val="20"/>
            <w:u w:val="single"/>
          </w:rPr>
          <w:t>CCSS.ELA-Literacy.RH.11-12.9</w:t>
        </w:r>
      </w:hyperlink>
      <w:r w:rsidRPr="00043B22">
        <w:rPr>
          <w:rFonts w:ascii="Times" w:hAnsi="Times"/>
          <w:sz w:val="20"/>
          <w:szCs w:val="20"/>
        </w:rPr>
        <w:t xml:space="preserve"> Integrate information from diverse sources, both primary and secondary, into a coherent understanding of an idea or event, noting discrepancies among sources.</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r>
        <w:br w:type="page"/>
      </w:r>
      <w:r>
        <w:rPr>
          <w:rFonts w:ascii="Times New Roman" w:hAnsi="Times New Roman"/>
          <w:sz w:val="22"/>
        </w:rPr>
        <w:t xml:space="preserve">Maps are useful devices to help chart unfamiliar territory.  This function is especially true for a battle but amazingly </w:t>
      </w:r>
      <w:proofErr w:type="gramStart"/>
      <w:r>
        <w:rPr>
          <w:rFonts w:ascii="Times New Roman" w:hAnsi="Times New Roman"/>
          <w:sz w:val="22"/>
        </w:rPr>
        <w:t>enough,</w:t>
      </w:r>
      <w:proofErr w:type="gramEnd"/>
      <w:r>
        <w:rPr>
          <w:rFonts w:ascii="Times New Roman" w:hAnsi="Times New Roman"/>
          <w:sz w:val="22"/>
        </w:rPr>
        <w:t xml:space="preserve"> the North had very few accurate maps of the places they fought before they went to war in 1861.</w:t>
      </w:r>
    </w:p>
    <w:p w:rsidR="00066C31" w:rsidRDefault="00066C31" w:rsidP="00066C31">
      <w:pPr>
        <w:rPr>
          <w:rFonts w:ascii="Times New Roman" w:hAnsi="Times New Roman"/>
          <w:sz w:val="22"/>
        </w:rPr>
      </w:pPr>
    </w:p>
    <w:p w:rsidR="00066C31" w:rsidRPr="009E1F66" w:rsidRDefault="00066C31" w:rsidP="00066C31">
      <w:pPr>
        <w:rPr>
          <w:rFonts w:ascii="Times New Roman" w:hAnsi="Times New Roman"/>
          <w:b/>
          <w:sz w:val="22"/>
          <w:u w:val="single"/>
        </w:rPr>
      </w:pPr>
      <w:r w:rsidRPr="009E1F66">
        <w:rPr>
          <w:rFonts w:ascii="Times New Roman" w:hAnsi="Times New Roman"/>
          <w:b/>
          <w:sz w:val="22"/>
          <w:u w:val="single"/>
        </w:rPr>
        <w:t>Part I</w:t>
      </w:r>
    </w:p>
    <w:p w:rsidR="00066C31" w:rsidRDefault="00066C31" w:rsidP="00066C31">
      <w:pPr>
        <w:rPr>
          <w:rFonts w:ascii="Times New Roman" w:hAnsi="Times New Roman"/>
          <w:sz w:val="22"/>
        </w:rPr>
      </w:pPr>
      <w:r>
        <w:rPr>
          <w:rFonts w:ascii="Times New Roman" w:hAnsi="Times New Roman"/>
          <w:sz w:val="22"/>
        </w:rPr>
        <w:t>Look at these 3 Maps of the same battle and answer the following questions:</w:t>
      </w:r>
    </w:p>
    <w:p w:rsidR="00066C31" w:rsidRDefault="00066C31" w:rsidP="00066C31">
      <w:pPr>
        <w:numPr>
          <w:ilvl w:val="0"/>
          <w:numId w:val="3"/>
        </w:numPr>
        <w:rPr>
          <w:rFonts w:ascii="Times New Roman" w:hAnsi="Times New Roman"/>
          <w:sz w:val="22"/>
        </w:rPr>
      </w:pPr>
      <w:r>
        <w:rPr>
          <w:rFonts w:ascii="Times New Roman" w:hAnsi="Times New Roman"/>
          <w:sz w:val="22"/>
        </w:rPr>
        <w:t>What are the dates and titles of the three maps?</w:t>
      </w:r>
    </w:p>
    <w:p w:rsidR="00066C31" w:rsidRDefault="00066C31" w:rsidP="00066C31">
      <w:pPr>
        <w:numPr>
          <w:ilvl w:val="0"/>
          <w:numId w:val="3"/>
        </w:numPr>
        <w:rPr>
          <w:rFonts w:ascii="Times New Roman" w:hAnsi="Times New Roman"/>
          <w:sz w:val="22"/>
        </w:rPr>
      </w:pPr>
      <w:r>
        <w:rPr>
          <w:rFonts w:ascii="Times New Roman" w:hAnsi="Times New Roman"/>
          <w:sz w:val="22"/>
        </w:rPr>
        <w:t>On what do they agree?</w:t>
      </w:r>
    </w:p>
    <w:p w:rsidR="00066C31" w:rsidRDefault="00066C31" w:rsidP="00066C31">
      <w:pPr>
        <w:numPr>
          <w:ilvl w:val="0"/>
          <w:numId w:val="3"/>
        </w:numPr>
        <w:rPr>
          <w:rFonts w:ascii="Times New Roman" w:hAnsi="Times New Roman"/>
          <w:sz w:val="22"/>
        </w:rPr>
      </w:pPr>
      <w:r>
        <w:rPr>
          <w:rFonts w:ascii="Times New Roman" w:hAnsi="Times New Roman"/>
          <w:sz w:val="22"/>
        </w:rPr>
        <w:t>How do they differ?</w:t>
      </w:r>
    </w:p>
    <w:p w:rsidR="00066C31" w:rsidRDefault="00066C31" w:rsidP="00066C31">
      <w:pPr>
        <w:numPr>
          <w:ilvl w:val="0"/>
          <w:numId w:val="3"/>
        </w:numPr>
        <w:rPr>
          <w:rFonts w:ascii="Times New Roman" w:hAnsi="Times New Roman"/>
          <w:sz w:val="22"/>
        </w:rPr>
      </w:pPr>
      <w:r>
        <w:rPr>
          <w:rFonts w:ascii="Times New Roman" w:hAnsi="Times New Roman"/>
          <w:sz w:val="22"/>
        </w:rPr>
        <w:t>Are any of the three completely accurate?</w:t>
      </w:r>
    </w:p>
    <w:p w:rsidR="00066C31" w:rsidRDefault="00066C31" w:rsidP="00066C31">
      <w:pPr>
        <w:numPr>
          <w:ilvl w:val="0"/>
          <w:numId w:val="3"/>
        </w:numPr>
        <w:rPr>
          <w:rFonts w:ascii="Times New Roman" w:hAnsi="Times New Roman"/>
          <w:sz w:val="22"/>
        </w:rPr>
      </w:pPr>
      <w:r>
        <w:rPr>
          <w:rFonts w:ascii="Times New Roman" w:hAnsi="Times New Roman"/>
          <w:sz w:val="22"/>
        </w:rPr>
        <w:t>Are any of the three completely wrong?</w:t>
      </w:r>
    </w:p>
    <w:p w:rsidR="00066C31" w:rsidRDefault="00066C31" w:rsidP="00066C31">
      <w:pPr>
        <w:numPr>
          <w:ilvl w:val="0"/>
          <w:numId w:val="3"/>
        </w:numPr>
        <w:rPr>
          <w:rFonts w:ascii="Times New Roman" w:hAnsi="Times New Roman"/>
          <w:sz w:val="22"/>
        </w:rPr>
      </w:pPr>
      <w:r>
        <w:rPr>
          <w:rFonts w:ascii="Times New Roman" w:hAnsi="Times New Roman"/>
          <w:sz w:val="22"/>
        </w:rPr>
        <w:t>Which map would you have wanted to have before the battle?</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r>
        <w:rPr>
          <w:rFonts w:ascii="Times New Roman" w:hAnsi="Times New Roman"/>
          <w:sz w:val="22"/>
        </w:rPr>
        <w:t>Gettysburg Reconstruction</w:t>
      </w:r>
    </w:p>
    <w:p w:rsidR="00066C31" w:rsidRDefault="00066C31" w:rsidP="00066C31">
      <w:pPr>
        <w:rPr>
          <w:rFonts w:ascii="Times New Roman" w:hAnsi="Times New Roman"/>
          <w:sz w:val="22"/>
        </w:rPr>
      </w:pPr>
      <w:r>
        <w:rPr>
          <w:rFonts w:ascii="Times New Roman" w:hAnsi="Times New Roman"/>
          <w:sz w:val="22"/>
        </w:rPr>
        <w:t>Day 1</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r>
        <w:rPr>
          <w:rFonts w:ascii="Times New Roman" w:hAnsi="Times New Roman"/>
          <w:sz w:val="22"/>
        </w:rPr>
        <w:t>Day 2</w:t>
      </w: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Default="00066C31" w:rsidP="00066C31">
      <w:pPr>
        <w:rPr>
          <w:rFonts w:ascii="Times New Roman" w:hAnsi="Times New Roman"/>
          <w:sz w:val="22"/>
        </w:rPr>
      </w:pPr>
    </w:p>
    <w:p w:rsidR="00066C31" w:rsidRPr="008C1E11" w:rsidRDefault="00066C31" w:rsidP="00066C31">
      <w:pPr>
        <w:rPr>
          <w:rFonts w:ascii="Times New Roman" w:hAnsi="Times New Roman"/>
          <w:sz w:val="22"/>
        </w:rPr>
        <w:sectPr w:rsidR="00066C31" w:rsidRPr="008C1E11">
          <w:headerReference w:type="default" r:id="rId18"/>
          <w:pgSz w:w="12240" w:h="15840"/>
          <w:pgMar w:top="1440" w:right="1800" w:bottom="1440" w:left="1800" w:gutter="0"/>
        </w:sectPr>
      </w:pPr>
      <w:r>
        <w:rPr>
          <w:rFonts w:ascii="Times New Roman" w:hAnsi="Times New Roman"/>
          <w:sz w:val="22"/>
        </w:rPr>
        <w:t>Day 3</w:t>
      </w:r>
    </w:p>
    <w:p w:rsidR="00066C31" w:rsidRPr="009E1F66" w:rsidRDefault="00066C31" w:rsidP="00066C31">
      <w:pPr>
        <w:rPr>
          <w:rFonts w:ascii="Times New Roman" w:hAnsi="Times New Roman"/>
          <w:b/>
          <w:i/>
        </w:rPr>
      </w:pPr>
      <w:r>
        <w:rPr>
          <w:rFonts w:ascii="Times New Roman" w:hAnsi="Times New Roman"/>
          <w:b/>
          <w:i/>
        </w:rPr>
        <w:t xml:space="preserve">Map of the </w:t>
      </w:r>
      <w:proofErr w:type="spellStart"/>
      <w:r>
        <w:rPr>
          <w:rFonts w:ascii="Times New Roman" w:hAnsi="Times New Roman"/>
          <w:b/>
          <w:i/>
        </w:rPr>
        <w:t>Greenbriar</w:t>
      </w:r>
      <w:proofErr w:type="spellEnd"/>
      <w:r>
        <w:rPr>
          <w:rFonts w:ascii="Times New Roman" w:hAnsi="Times New Roman"/>
          <w:b/>
          <w:i/>
        </w:rPr>
        <w:t xml:space="preserve"> River</w:t>
      </w:r>
    </w:p>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76240" cy="3738880"/>
            <wp:effectExtent l="25400" t="0" r="10160" b="0"/>
            <wp:docPr id="11" name="Picture 11" descr="Greenbr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briar"/>
                    <pic:cNvPicPr>
                      <a:picLocks noChangeAspect="1" noChangeArrowheads="1"/>
                    </pic:cNvPicPr>
                  </pic:nvPicPr>
                  <pic:blipFill>
                    <a:blip r:embed="rId19"/>
                    <a:srcRect/>
                    <a:stretch>
                      <a:fillRect/>
                    </a:stretch>
                  </pic:blipFill>
                  <pic:spPr bwMode="auto">
                    <a:xfrm>
                      <a:off x="0" y="0"/>
                      <a:ext cx="5476240" cy="373888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Map of Manassas/Bull Run 1</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76240" cy="4572000"/>
            <wp:effectExtent l="25400" t="0" r="10160" b="0"/>
            <wp:docPr id="12" name="Picture 12" descr="Bull R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l Run1"/>
                    <pic:cNvPicPr>
                      <a:picLocks noChangeAspect="1" noChangeArrowheads="1"/>
                    </pic:cNvPicPr>
                  </pic:nvPicPr>
                  <pic:blipFill>
                    <a:blip r:embed="rId20"/>
                    <a:srcRect/>
                    <a:stretch>
                      <a:fillRect/>
                    </a:stretch>
                  </pic:blipFill>
                  <pic:spPr bwMode="auto">
                    <a:xfrm>
                      <a:off x="0" y="0"/>
                      <a:ext cx="5476240" cy="457200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Default="00066C31" w:rsidP="00066C31"/>
    <w:p w:rsidR="00066C31" w:rsidRDefault="00066C31" w:rsidP="00066C31">
      <w:r>
        <w:rPr>
          <w:rFonts w:ascii="Times New Roman" w:hAnsi="Times New Roman"/>
          <w:b/>
          <w:i/>
        </w:rPr>
        <w:t>Map of Manassas/Bull Run 2</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76240" cy="4135120"/>
            <wp:effectExtent l="25400" t="0" r="10160" b="0"/>
            <wp:docPr id="13" name="Picture 13" descr="Bull R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l Run2"/>
                    <pic:cNvPicPr>
                      <a:picLocks noChangeAspect="1" noChangeArrowheads="1"/>
                    </pic:cNvPicPr>
                  </pic:nvPicPr>
                  <pic:blipFill>
                    <a:blip r:embed="rId21"/>
                    <a:srcRect/>
                    <a:stretch>
                      <a:fillRect/>
                    </a:stretch>
                  </pic:blipFill>
                  <pic:spPr bwMode="auto">
                    <a:xfrm>
                      <a:off x="0" y="0"/>
                      <a:ext cx="5476240" cy="413512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Default="00066C31" w:rsidP="00066C31">
      <w:r>
        <w:rPr>
          <w:rFonts w:ascii="Times New Roman" w:hAnsi="Times New Roman"/>
          <w:b/>
          <w:i/>
        </w:rPr>
        <w:t>Map of Manassas/Bull Run 3</w:t>
      </w:r>
    </w:p>
    <w:p w:rsidR="00066C31" w:rsidRDefault="00066C31" w:rsidP="00066C31"/>
    <w:p w:rsidR="00066C31" w:rsidRDefault="00066C31" w:rsidP="00066C31"/>
    <w:p w:rsidR="00066C31" w:rsidRDefault="00066C31" w:rsidP="00066C31"/>
    <w:p w:rsidR="00066C31" w:rsidRDefault="00066C31" w:rsidP="00066C31">
      <w:r>
        <w:rPr>
          <w:noProof/>
        </w:rPr>
        <w:drawing>
          <wp:inline distT="0" distB="0" distL="0" distR="0">
            <wp:extent cx="5476240" cy="3718560"/>
            <wp:effectExtent l="25400" t="0" r="10160" b="0"/>
            <wp:docPr id="14" name="Picture 14" descr="Bull Ru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ll Run3"/>
                    <pic:cNvPicPr>
                      <a:picLocks noChangeAspect="1" noChangeArrowheads="1"/>
                    </pic:cNvPicPr>
                  </pic:nvPicPr>
                  <pic:blipFill>
                    <a:blip r:embed="rId22"/>
                    <a:srcRect/>
                    <a:stretch>
                      <a:fillRect/>
                    </a:stretch>
                  </pic:blipFill>
                  <pic:spPr bwMode="auto">
                    <a:xfrm>
                      <a:off x="0" y="0"/>
                      <a:ext cx="5476240" cy="371856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Pr>
        <w:sectPr w:rsidR="00066C31">
          <w:pgSz w:w="12240" w:h="15840"/>
          <w:pgMar w:top="1440" w:right="1800" w:bottom="1440" w:left="1800" w:gutter="0"/>
        </w:sectPr>
      </w:pPr>
    </w:p>
    <w:p w:rsidR="00066C31" w:rsidRDefault="00066C31" w:rsidP="00066C31"/>
    <w:p w:rsidR="00066C31" w:rsidRPr="009E1F66" w:rsidRDefault="00066C31" w:rsidP="00066C31">
      <w:pPr>
        <w:rPr>
          <w:rFonts w:ascii="Times New Roman" w:hAnsi="Times New Roman"/>
          <w:b/>
          <w:i/>
        </w:rPr>
      </w:pPr>
      <w:r>
        <w:rPr>
          <w:rFonts w:ascii="Times New Roman" w:hAnsi="Times New Roman"/>
          <w:b/>
          <w:i/>
        </w:rPr>
        <w:t>Map of Richmond</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86400" cy="6878320"/>
            <wp:effectExtent l="25400" t="0" r="0" b="0"/>
            <wp:docPr id="15" name="Picture 15" descr="Map of Rich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of Richmond"/>
                    <pic:cNvPicPr>
                      <a:picLocks noChangeAspect="1" noChangeArrowheads="1"/>
                    </pic:cNvPicPr>
                  </pic:nvPicPr>
                  <pic:blipFill>
                    <a:blip r:embed="rId23"/>
                    <a:srcRect/>
                    <a:stretch>
                      <a:fillRect/>
                    </a:stretch>
                  </pic:blipFill>
                  <pic:spPr bwMode="auto">
                    <a:xfrm>
                      <a:off x="0" y="0"/>
                      <a:ext cx="5486400" cy="687832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Map of Charleston Harbor</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76240" cy="5364480"/>
            <wp:effectExtent l="25400" t="0" r="10160" b="0"/>
            <wp:docPr id="16" name="Picture 16" descr="Map of Charleston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of Charleston Harbor"/>
                    <pic:cNvPicPr>
                      <a:picLocks noChangeAspect="1" noChangeArrowheads="1"/>
                    </pic:cNvPicPr>
                  </pic:nvPicPr>
                  <pic:blipFill>
                    <a:blip r:embed="rId24"/>
                    <a:srcRect/>
                    <a:stretch>
                      <a:fillRect/>
                    </a:stretch>
                  </pic:blipFill>
                  <pic:spPr bwMode="auto">
                    <a:xfrm>
                      <a:off x="0" y="0"/>
                      <a:ext cx="5476240" cy="536448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Scott’s Great Snake</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86400" cy="4470400"/>
            <wp:effectExtent l="25400" t="0" r="0" b="0"/>
            <wp:docPr id="17" name="Picture 17" descr="Great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Snake"/>
                    <pic:cNvPicPr>
                      <a:picLocks noChangeAspect="1" noChangeArrowheads="1"/>
                    </pic:cNvPicPr>
                  </pic:nvPicPr>
                  <pic:blipFill>
                    <a:blip r:embed="rId25"/>
                    <a:srcRect/>
                    <a:stretch>
                      <a:fillRect/>
                    </a:stretch>
                  </pic:blipFill>
                  <pic:spPr bwMode="auto">
                    <a:xfrm>
                      <a:off x="0" y="0"/>
                      <a:ext cx="5486400" cy="447040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Historical Sketch of Rebellion</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86400" cy="6238240"/>
            <wp:effectExtent l="25400" t="0" r="0" b="0"/>
            <wp:docPr id="1" name="Picture 1" descr="Historical Sketch of Rebe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 Sketch of Rebellion"/>
                    <pic:cNvPicPr>
                      <a:picLocks noChangeAspect="1" noChangeArrowheads="1"/>
                    </pic:cNvPicPr>
                  </pic:nvPicPr>
                  <pic:blipFill>
                    <a:blip r:embed="rId26"/>
                    <a:srcRect/>
                    <a:stretch>
                      <a:fillRect/>
                    </a:stretch>
                  </pic:blipFill>
                  <pic:spPr bwMode="auto">
                    <a:xfrm>
                      <a:off x="0" y="0"/>
                      <a:ext cx="5486400" cy="623824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Battle of Gettysburg Day 1</w:t>
      </w:r>
    </w:p>
    <w:p w:rsidR="00066C31" w:rsidRDefault="00066C31" w:rsidP="00066C31"/>
    <w:p w:rsidR="00066C31" w:rsidRDefault="00066C31" w:rsidP="00066C31"/>
    <w:p w:rsidR="00066C31" w:rsidRDefault="00066C31" w:rsidP="00066C31"/>
    <w:p w:rsidR="00066C31" w:rsidRDefault="00066C31" w:rsidP="00066C31">
      <w:pPr>
        <w:sectPr w:rsidR="00066C31">
          <w:pgSz w:w="12240" w:h="15840"/>
          <w:pgMar w:top="1440" w:right="1800" w:bottom="1440" w:left="1800" w:gutter="0"/>
        </w:sectPr>
      </w:pPr>
      <w:r>
        <w:rPr>
          <w:noProof/>
        </w:rPr>
        <w:drawing>
          <wp:inline distT="0" distB="0" distL="0" distR="0">
            <wp:extent cx="5455920" cy="6502400"/>
            <wp:effectExtent l="25400" t="0" r="5080" b="0"/>
            <wp:docPr id="18" name="Picture 18" descr="Gettysbur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ttysburg 1"/>
                    <pic:cNvPicPr>
                      <a:picLocks noChangeAspect="1" noChangeArrowheads="1"/>
                    </pic:cNvPicPr>
                  </pic:nvPicPr>
                  <pic:blipFill>
                    <a:blip r:embed="rId27"/>
                    <a:srcRect/>
                    <a:stretch>
                      <a:fillRect/>
                    </a:stretch>
                  </pic:blipFill>
                  <pic:spPr bwMode="auto">
                    <a:xfrm>
                      <a:off x="0" y="0"/>
                      <a:ext cx="5455920" cy="6502400"/>
                    </a:xfrm>
                    <a:prstGeom prst="rect">
                      <a:avLst/>
                    </a:prstGeom>
                    <a:noFill/>
                    <a:ln w="9525">
                      <a:noFill/>
                      <a:miter lim="800000"/>
                      <a:headEnd/>
                      <a:tailEnd/>
                    </a:ln>
                  </pic:spPr>
                </pic:pic>
              </a:graphicData>
            </a:graphic>
          </wp:inline>
        </w:drawing>
      </w:r>
    </w:p>
    <w:p w:rsidR="00066C31" w:rsidRDefault="00066C31" w:rsidP="00066C31"/>
    <w:p w:rsidR="00066C31" w:rsidRDefault="00066C31" w:rsidP="00066C31"/>
    <w:p w:rsidR="00066C31" w:rsidRPr="009E1F66" w:rsidRDefault="00066C31" w:rsidP="00066C31">
      <w:pPr>
        <w:rPr>
          <w:rFonts w:ascii="Times New Roman" w:hAnsi="Times New Roman"/>
          <w:b/>
          <w:i/>
        </w:rPr>
      </w:pPr>
      <w:r w:rsidRPr="009E1F66">
        <w:rPr>
          <w:rFonts w:ascii="Times New Roman" w:hAnsi="Times New Roman"/>
          <w:b/>
          <w:i/>
        </w:rPr>
        <w:t>Battle of Gettysburg Day 2</w:t>
      </w:r>
    </w:p>
    <w:p w:rsidR="00066C31" w:rsidRDefault="00066C31" w:rsidP="00066C31"/>
    <w:p w:rsidR="00066C31" w:rsidRDefault="00066C31" w:rsidP="00066C31"/>
    <w:p w:rsidR="00066C31" w:rsidRDefault="00066C31" w:rsidP="00066C31"/>
    <w:p w:rsidR="00066C31" w:rsidRDefault="00066C31" w:rsidP="00066C31">
      <w:r>
        <w:rPr>
          <w:noProof/>
        </w:rPr>
        <w:drawing>
          <wp:inline distT="0" distB="0" distL="0" distR="0">
            <wp:extent cx="5486400" cy="6502400"/>
            <wp:effectExtent l="25400" t="0" r="0" b="0"/>
            <wp:docPr id="19" name="Picture 19" descr="Gettysbur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ttysburg 2"/>
                    <pic:cNvPicPr>
                      <a:picLocks noChangeAspect="1" noChangeArrowheads="1"/>
                    </pic:cNvPicPr>
                  </pic:nvPicPr>
                  <pic:blipFill>
                    <a:blip r:embed="rId28"/>
                    <a:srcRect/>
                    <a:stretch>
                      <a:fillRect/>
                    </a:stretch>
                  </pic:blipFill>
                  <pic:spPr bwMode="auto">
                    <a:xfrm>
                      <a:off x="0" y="0"/>
                      <a:ext cx="5486400" cy="6502400"/>
                    </a:xfrm>
                    <a:prstGeom prst="rect">
                      <a:avLst/>
                    </a:prstGeom>
                    <a:noFill/>
                    <a:ln w="9525">
                      <a:noFill/>
                      <a:miter lim="800000"/>
                      <a:headEnd/>
                      <a:tailEnd/>
                    </a:ln>
                  </pic:spPr>
                </pic:pic>
              </a:graphicData>
            </a:graphic>
          </wp:inline>
        </w:drawing>
      </w:r>
    </w:p>
    <w:p w:rsidR="00066C31" w:rsidRDefault="00066C31" w:rsidP="00066C31">
      <w:pPr>
        <w:sectPr w:rsidR="00066C31">
          <w:pgSz w:w="12240" w:h="15840"/>
          <w:pgMar w:top="1440" w:right="1800" w:bottom="1440" w:left="1800" w:gutter="0"/>
        </w:sectPr>
      </w:pPr>
    </w:p>
    <w:p w:rsidR="00066C31" w:rsidRDefault="00066C31" w:rsidP="00066C31"/>
    <w:p w:rsidR="00066C31" w:rsidRDefault="00066C31" w:rsidP="00066C31"/>
    <w:p w:rsidR="00066C31" w:rsidRPr="009E1F66" w:rsidRDefault="00066C31" w:rsidP="00066C31">
      <w:pPr>
        <w:rPr>
          <w:rFonts w:ascii="Times New Roman" w:hAnsi="Times New Roman"/>
          <w:b/>
          <w:i/>
        </w:rPr>
      </w:pPr>
      <w:r>
        <w:rPr>
          <w:rFonts w:ascii="Times New Roman" w:hAnsi="Times New Roman"/>
          <w:b/>
          <w:i/>
        </w:rPr>
        <w:t>Battle of Gettysburg Day 3</w:t>
      </w:r>
    </w:p>
    <w:p w:rsidR="00066C31" w:rsidRDefault="00066C31" w:rsidP="00066C31"/>
    <w:p w:rsidR="00066C31" w:rsidRDefault="00066C31" w:rsidP="00066C31"/>
    <w:p w:rsidR="00066C31" w:rsidRDefault="00066C31" w:rsidP="00066C31"/>
    <w:p w:rsidR="007A3927" w:rsidRDefault="00066C31">
      <w:r w:rsidRPr="00066C31">
        <w:drawing>
          <wp:inline distT="0" distB="0" distL="0" distR="0">
            <wp:extent cx="5486400" cy="6502400"/>
            <wp:effectExtent l="25400" t="0" r="0" b="0"/>
            <wp:docPr id="2" name="Picture 2" descr="Gettysbur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ysburg 2"/>
                    <pic:cNvPicPr>
                      <a:picLocks noChangeAspect="1" noChangeArrowheads="1"/>
                    </pic:cNvPicPr>
                  </pic:nvPicPr>
                  <pic:blipFill>
                    <a:blip r:embed="rId28"/>
                    <a:srcRect/>
                    <a:stretch>
                      <a:fillRect/>
                    </a:stretch>
                  </pic:blipFill>
                  <pic:spPr bwMode="auto">
                    <a:xfrm>
                      <a:off x="0" y="0"/>
                      <a:ext cx="5486400" cy="6502400"/>
                    </a:xfrm>
                    <a:prstGeom prst="rect">
                      <a:avLst/>
                    </a:prstGeom>
                    <a:noFill/>
                    <a:ln w="9525">
                      <a:noFill/>
                      <a:miter lim="800000"/>
                      <a:headEnd/>
                      <a:tailEnd/>
                    </a:ln>
                  </pic:spPr>
                </pic:pic>
              </a:graphicData>
            </a:graphic>
          </wp:inline>
        </w:drawing>
      </w:r>
    </w:p>
    <w:sectPr w:rsidR="007A3927"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066C31" w:rsidP="00FA6EEF">
    <w:pPr>
      <w:pStyle w:val="Header"/>
      <w:tabs>
        <w:tab w:val="clear" w:pos="4320"/>
        <w:tab w:val="clear" w:pos="8640"/>
        <w:tab w:val="left" w:pos="3168"/>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6pt;height:64pt">
          <v:imagedata r:id="rId1" o:title="student high8"/>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41D9B"/>
    <w:multiLevelType w:val="hybridMultilevel"/>
    <w:tmpl w:val="CE563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368F1"/>
    <w:multiLevelType w:val="multilevel"/>
    <w:tmpl w:val="57A6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4E5956"/>
    <w:multiLevelType w:val="hybridMultilevel"/>
    <w:tmpl w:val="4594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66C31"/>
    <w:rsid w:val="00066C31"/>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C31"/>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66C31"/>
    <w:rPr>
      <w:color w:val="0000FF"/>
      <w:u w:val="single"/>
    </w:rPr>
  </w:style>
  <w:style w:type="paragraph" w:styleId="Header">
    <w:name w:val="header"/>
    <w:basedOn w:val="Normal"/>
    <w:link w:val="HeaderChar"/>
    <w:rsid w:val="00066C31"/>
    <w:pPr>
      <w:tabs>
        <w:tab w:val="center" w:pos="4320"/>
        <w:tab w:val="right" w:pos="8640"/>
      </w:tabs>
    </w:pPr>
  </w:style>
  <w:style w:type="character" w:customStyle="1" w:styleId="HeaderChar">
    <w:name w:val="Header Char"/>
    <w:basedOn w:val="DefaultParagraphFont"/>
    <w:link w:val="Header"/>
    <w:rsid w:val="00066C31"/>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aps.bpl.org/details_14549/?dl_pp=2&amp;srch_query=civil+war&amp;srch_fields=all&amp;srch_style=exact&amp;srch_fa=save" TargetMode="Externa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maps.bpl.org/details_14551/?dl_pp=4&amp;srch_query=civil+war&amp;srch_fields=all&amp;srch_style=exact&amp;srch_fa=sav" TargetMode="External"/><Relationship Id="rId11" Type="http://schemas.openxmlformats.org/officeDocument/2006/relationships/hyperlink" Target="http://maps.bpl.org/details_14546/?dl_pp=3&amp;srch_query=civil+war&amp;srch_fields=all&amp;srch_style=exact&amp;srch_fa=save" TargetMode="External"/><Relationship Id="rId12" Type="http://schemas.openxmlformats.org/officeDocument/2006/relationships/hyperlink" Target="http://maps.bpl.org/details_14684/?dl_pp=4&amp;srch_query=civil+war&amp;srch_fields=all&amp;srch_style=exact&amp;srch_fa=save" TargetMode="External"/><Relationship Id="rId13" Type="http://schemas.openxmlformats.org/officeDocument/2006/relationships/hyperlink" Target="http://maps.bpl.org/details_14685/?dl_pp=4&amp;srch_query=civil+war&amp;srch_fields=all&amp;srch_style=exact&amp;srch_fa=save" TargetMode="External"/><Relationship Id="rId14" Type="http://schemas.openxmlformats.org/officeDocument/2006/relationships/hyperlink" Target="http://www.corestandards.org/ELA-Literacy/RH/9-10/7/" TargetMode="External"/><Relationship Id="rId15" Type="http://schemas.openxmlformats.org/officeDocument/2006/relationships/hyperlink" Target="http://www.corestandards.org/ELA-Literacy/RH/9-10/9/" TargetMode="External"/><Relationship Id="rId16" Type="http://schemas.openxmlformats.org/officeDocument/2006/relationships/hyperlink" Target="http://www.corestandards.org/ELA-Literacy/RH/11-12/7/" TargetMode="External"/><Relationship Id="rId17" Type="http://schemas.openxmlformats.org/officeDocument/2006/relationships/hyperlink" Target="http://www.corestandards.org/ELA-Literacy/RH/11-12/9/" TargetMode="External"/><Relationship Id="rId18" Type="http://schemas.openxmlformats.org/officeDocument/2006/relationships/header" Target="header1.xml"/><Relationship Id="rId19"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4356/?dl_pp=1&amp;srch_query=civil+war&amp;srch_fields=all&amp;srch_style=exact&amp;srch_fa=save" TargetMode="External"/><Relationship Id="rId6" Type="http://schemas.openxmlformats.org/officeDocument/2006/relationships/hyperlink" Target="http://maps.bpl.org/details_14362/?dl_pp=1&amp;srch_query=civil+war&amp;srch_fields=all&amp;srch_style=exact&amp;srch_fa=save" TargetMode="External"/><Relationship Id="rId7" Type="http://schemas.openxmlformats.org/officeDocument/2006/relationships/hyperlink" Target="http://maps.bpl.org/details_14360/?dl_pp=1&amp;srch_query=civil+war&amp;srch_fields=all&amp;srch_style=exact&amp;srch_fa=save" TargetMode="External"/><Relationship Id="rId8" Type="http://schemas.openxmlformats.org/officeDocument/2006/relationships/hyperlink" Target="http://maps.bpl.org/details_14378/?dl_pp=2&amp;srch_query=civil+war&amp;srch_fields=all&amp;srch_style=exact&amp;srch_fa=sa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972</Words>
  <Characters>5546</Characters>
  <Application>Microsoft Macintosh Word</Application>
  <DocSecurity>0</DocSecurity>
  <Lines>46</Lines>
  <Paragraphs>11</Paragraphs>
  <ScaleCrop>false</ScaleCrop>
  <LinksUpToDate>false</LinksUpToDate>
  <CharactersWithSpaces>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2015-04-23T17:58:00Z</dcterms:created>
  <dcterms:modified xsi:type="dcterms:W3CDTF">2015-04-23T18:01:00Z</dcterms:modified>
</cp:coreProperties>
</file>