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418" w:rsidRDefault="004E5670">
      <w:pPr>
        <w:pStyle w:val="normal0"/>
      </w:pPr>
      <w:r>
        <w:rPr>
          <w:b/>
          <w:sz w:val="24"/>
          <w:szCs w:val="24"/>
        </w:rPr>
        <w:t>East Greenwich Public Schools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November 8, 2016</w:t>
      </w:r>
    </w:p>
    <w:p w:rsidR="009E1418" w:rsidRDefault="009E1418">
      <w:pPr>
        <w:pStyle w:val="normal0"/>
      </w:pPr>
    </w:p>
    <w:p w:rsidR="009E1418" w:rsidRDefault="004E5670">
      <w:pPr>
        <w:pStyle w:val="normal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AGENDA</w:t>
      </w:r>
    </w:p>
    <w:p w:rsidR="009E1418" w:rsidRDefault="009E1418">
      <w:pPr>
        <w:pStyle w:val="normal0"/>
      </w:pPr>
    </w:p>
    <w:p w:rsidR="009E1418" w:rsidRDefault="009E1418">
      <w:pPr>
        <w:pStyle w:val="normal0"/>
      </w:pPr>
    </w:p>
    <w:tbl>
      <w:tblPr>
        <w:tblStyle w:val="a"/>
        <w:tblW w:w="1074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2310"/>
        <w:gridCol w:w="3705"/>
      </w:tblGrid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Agenda Item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Format</w:t>
            </w:r>
          </w:p>
        </w:tc>
      </w:tr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1. Recap from August Training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8:00 - 8:30 (30)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Whole Group</w:t>
            </w:r>
          </w:p>
        </w:tc>
      </w:tr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2. Identifying DI Elements in Curriculum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8:30 - 9:20 (50)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Teams</w:t>
            </w:r>
          </w:p>
        </w:tc>
      </w:tr>
      <w:tr w:rsidR="009E1418">
        <w:tc>
          <w:tcPr>
            <w:tcW w:w="47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</w:rPr>
              <w:t>Break</w:t>
            </w:r>
          </w:p>
        </w:tc>
        <w:tc>
          <w:tcPr>
            <w:tcW w:w="23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9:20 - 9:30 (10)</w:t>
            </w:r>
          </w:p>
        </w:tc>
        <w:tc>
          <w:tcPr>
            <w:tcW w:w="37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9E141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 xml:space="preserve">3. </w:t>
            </w:r>
            <w:r>
              <w:rPr>
                <w:b/>
                <w:i/>
              </w:rPr>
              <w:t>DI THIS!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9:30 - 10:30 (60)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Mixed Groups</w:t>
            </w:r>
          </w:p>
        </w:tc>
      </w:tr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 xml:space="preserve">4. Ted Talk: </w:t>
            </w:r>
            <w:r>
              <w:rPr>
                <w:i/>
              </w:rPr>
              <w:t>Danger of A Single Story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10:30 - 11:00 (30)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Small Groups</w:t>
            </w:r>
          </w:p>
        </w:tc>
      </w:tr>
      <w:tr w:rsidR="009E1418">
        <w:tc>
          <w:tcPr>
            <w:tcW w:w="47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Lunch</w:t>
            </w:r>
          </w:p>
        </w:tc>
        <w:tc>
          <w:tcPr>
            <w:tcW w:w="23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11:00 - 11:45 (45)</w:t>
            </w:r>
          </w:p>
        </w:tc>
        <w:tc>
          <w:tcPr>
            <w:tcW w:w="37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9E141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5. Intro to PM Activity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11:45 - 12:00 (15)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Whole Group</w:t>
            </w:r>
          </w:p>
        </w:tc>
      </w:tr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6. Differentiate Your Own Lesson, Unit, or Assessment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12:00 - 2:00 (120)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Grade Level Content Area &amp; Solstice Department</w:t>
            </w:r>
          </w:p>
        </w:tc>
      </w:tr>
      <w:tr w:rsidR="009E1418"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7. Whole Group Share Out &amp; Reflection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</w:pPr>
            <w:r>
              <w:t>2:00 - 2:30 (30)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418" w:rsidRDefault="004E5670">
            <w:pPr>
              <w:pStyle w:val="normal0"/>
              <w:widowControl w:val="0"/>
              <w:spacing w:line="240" w:lineRule="auto"/>
              <w:jc w:val="center"/>
            </w:pPr>
            <w:r>
              <w:t>Whole Group</w:t>
            </w:r>
          </w:p>
        </w:tc>
      </w:tr>
    </w:tbl>
    <w:p w:rsidR="009E1418" w:rsidRDefault="009E1418">
      <w:pPr>
        <w:pStyle w:val="normal0"/>
      </w:pPr>
    </w:p>
    <w:p w:rsidR="009E1418" w:rsidRDefault="009E1418">
      <w:pPr>
        <w:pStyle w:val="normal0"/>
      </w:pPr>
    </w:p>
    <w:p w:rsidR="009E1418" w:rsidRDefault="004E5670">
      <w:pPr>
        <w:pStyle w:val="normal0"/>
      </w:pPr>
      <w:r>
        <w:t xml:space="preserve">All workshop materials may be found at </w:t>
      </w:r>
      <w:hyperlink r:id="rId5">
        <w:r>
          <w:rPr>
            <w:color w:val="1155CC"/>
            <w:u w:val="single"/>
          </w:rPr>
          <w:t>http://mattersofeducation.org/workshop_materials/east-greenwich/</w:t>
        </w:r>
      </w:hyperlink>
    </w:p>
    <w:p w:rsidR="009E1418" w:rsidRDefault="004E5670">
      <w:pPr>
        <w:pStyle w:val="normal0"/>
      </w:pPr>
      <w:r>
        <w:t>PW: cole</w:t>
      </w:r>
    </w:p>
    <w:p w:rsidR="009E1418" w:rsidRDefault="009E1418">
      <w:pPr>
        <w:pStyle w:val="normal0"/>
      </w:pPr>
    </w:p>
    <w:p w:rsidR="009E1418" w:rsidRDefault="004E5670">
      <w:pPr>
        <w:pStyle w:val="normal0"/>
        <w:numPr>
          <w:ilvl w:val="0"/>
          <w:numId w:val="2"/>
        </w:numPr>
        <w:ind w:hanging="360"/>
        <w:contextualSpacing/>
      </w:pPr>
      <w:r>
        <w:t>Recap from August Trainings: What/So What/Now What?</w:t>
      </w:r>
    </w:p>
    <w:p w:rsidR="009E1418" w:rsidRDefault="004E5670">
      <w:pPr>
        <w:pStyle w:val="normal0"/>
        <w:numPr>
          <w:ilvl w:val="0"/>
          <w:numId w:val="4"/>
        </w:numPr>
        <w:ind w:hanging="360"/>
        <w:contextualSpacing/>
      </w:pPr>
      <w:r>
        <w:t>Please reflect on your own about the August trainings using the lens of What/So What/Now What?  Write your thoughts on the stickies provided.</w:t>
      </w:r>
    </w:p>
    <w:p w:rsidR="009E1418" w:rsidRDefault="004E5670">
      <w:pPr>
        <w:pStyle w:val="normal0"/>
        <w:numPr>
          <w:ilvl w:val="0"/>
          <w:numId w:val="4"/>
        </w:numPr>
        <w:ind w:hanging="360"/>
        <w:contextualSpacing/>
      </w:pPr>
      <w:r>
        <w:t>Share your thoughts with the others in your group.</w:t>
      </w:r>
    </w:p>
    <w:p w:rsidR="009E1418" w:rsidRDefault="004E5670">
      <w:pPr>
        <w:pStyle w:val="normal0"/>
        <w:numPr>
          <w:ilvl w:val="0"/>
          <w:numId w:val="4"/>
        </w:numPr>
        <w:ind w:hanging="360"/>
        <w:contextualSpacing/>
      </w:pPr>
      <w:r>
        <w:t>Post your thoughts in the parking lot.</w:t>
      </w:r>
    </w:p>
    <w:p w:rsidR="009E1418" w:rsidRDefault="004E5670">
      <w:pPr>
        <w:pStyle w:val="normal0"/>
      </w:pPr>
      <w:r>
        <w:t>TS: Gallery Walk</w:t>
      </w:r>
    </w:p>
    <w:p w:rsidR="009E1418" w:rsidRDefault="009E1418">
      <w:pPr>
        <w:pStyle w:val="normal0"/>
      </w:pPr>
    </w:p>
    <w:p w:rsidR="009E1418" w:rsidRDefault="004E5670">
      <w:pPr>
        <w:pStyle w:val="normal0"/>
      </w:pPr>
      <w:r>
        <w:t>III: Identifying DI Elements in Curriculum</w:t>
      </w:r>
    </w:p>
    <w:p w:rsidR="009E1418" w:rsidRDefault="004E5670">
      <w:pPr>
        <w:pStyle w:val="normal0"/>
        <w:numPr>
          <w:ilvl w:val="0"/>
          <w:numId w:val="3"/>
        </w:numPr>
        <w:ind w:hanging="360"/>
        <w:contextualSpacing/>
      </w:pPr>
      <w:r>
        <w:t>UbD Template: How Do These Work Together to Allow for Differentiation?</w:t>
      </w:r>
    </w:p>
    <w:p w:rsidR="009E1418" w:rsidRDefault="004E5670">
      <w:pPr>
        <w:pStyle w:val="normal0"/>
        <w:numPr>
          <w:ilvl w:val="0"/>
          <w:numId w:val="3"/>
        </w:numPr>
        <w:ind w:hanging="360"/>
        <w:contextualSpacing/>
      </w:pPr>
      <w:r>
        <w:t xml:space="preserve">Model with </w:t>
      </w:r>
      <w:r>
        <w:rPr>
          <w:i/>
        </w:rPr>
        <w:t>The Art of Leadership, MS ELA, SS and Art</w:t>
      </w:r>
    </w:p>
    <w:p w:rsidR="009E1418" w:rsidRDefault="004E5670">
      <w:pPr>
        <w:pStyle w:val="normal0"/>
        <w:numPr>
          <w:ilvl w:val="0"/>
          <w:numId w:val="3"/>
        </w:numPr>
        <w:ind w:hanging="360"/>
        <w:contextualSpacing/>
      </w:pPr>
      <w:r>
        <w:t xml:space="preserve">Practice with either </w:t>
      </w:r>
      <w:r>
        <w:rPr>
          <w:i/>
        </w:rPr>
        <w:t xml:space="preserve">Ancient Roman Technology </w:t>
      </w:r>
      <w:r>
        <w:t xml:space="preserve">or </w:t>
      </w:r>
      <w:r>
        <w:rPr>
          <w:i/>
        </w:rPr>
        <w:t xml:space="preserve">Theme and Variation: MS Music and Art </w:t>
      </w:r>
      <w:r>
        <w:t xml:space="preserve">(group will choose which one) </w:t>
      </w:r>
    </w:p>
    <w:p w:rsidR="009E1418" w:rsidRDefault="004E5670">
      <w:pPr>
        <w:pStyle w:val="normal0"/>
      </w:pPr>
      <w:r>
        <w:t>TS: See-Think-Wonder; Close Reading</w:t>
      </w:r>
    </w:p>
    <w:p w:rsidR="009E1418" w:rsidRDefault="009E1418">
      <w:pPr>
        <w:pStyle w:val="normal0"/>
      </w:pPr>
    </w:p>
    <w:p w:rsidR="009E1418" w:rsidRDefault="004E5670">
      <w:pPr>
        <w:pStyle w:val="normal0"/>
      </w:pPr>
      <w:r>
        <w:t>Consider these questions:</w:t>
      </w:r>
    </w:p>
    <w:p w:rsidR="009E1418" w:rsidRDefault="004E5670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How do the 5 components at Stage 1 work together?</w:t>
      </w:r>
    </w:p>
    <w:p w:rsidR="009E1418" w:rsidRDefault="004E5670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How do these components allow for differentiation?</w:t>
      </w:r>
    </w:p>
    <w:p w:rsidR="009E1418" w:rsidRDefault="004E5670">
      <w:pPr>
        <w:pStyle w:val="normal0"/>
        <w:widowControl w:val="0"/>
        <w:numPr>
          <w:ilvl w:val="0"/>
          <w:numId w:val="1"/>
        </w:numPr>
        <w:ind w:hanging="360"/>
        <w:contextualSpacing/>
      </w:pPr>
      <w:r>
        <w:t>Do they allow you to differentiate sufficiently? What else might you need to do?</w:t>
      </w:r>
    </w:p>
    <w:p w:rsidR="009E1418" w:rsidRDefault="009E1418">
      <w:pPr>
        <w:pStyle w:val="normal0"/>
      </w:pPr>
    </w:p>
    <w:p w:rsidR="009E1418" w:rsidRDefault="004E5670">
      <w:pPr>
        <w:pStyle w:val="normal0"/>
      </w:pPr>
      <w:r>
        <w:t>IV: DI THIS!</w:t>
      </w:r>
    </w:p>
    <w:p w:rsidR="009E1418" w:rsidRDefault="004E5670">
      <w:pPr>
        <w:pStyle w:val="normal0"/>
      </w:pPr>
      <w:r>
        <w:t>Have several activities around Voting, Elections, etc.  Each group will take one and explore how they might DI it.</w:t>
      </w:r>
    </w:p>
    <w:p w:rsidR="009E1418" w:rsidRDefault="009E1418">
      <w:pPr>
        <w:pStyle w:val="normal0"/>
      </w:pPr>
    </w:p>
    <w:p w:rsidR="009E1418" w:rsidRDefault="004E5670">
      <w:pPr>
        <w:pStyle w:val="normal0"/>
      </w:pPr>
      <w:r>
        <w:t>V: Danger of a Single Story: TEDtalk</w:t>
      </w:r>
    </w:p>
    <w:p w:rsidR="009E1418" w:rsidRDefault="001A3605">
      <w:pPr>
        <w:pStyle w:val="normal0"/>
        <w:widowControl w:val="0"/>
      </w:pPr>
      <w:hyperlink r:id="rId6">
        <w:r w:rsidR="004E5670">
          <w:rPr>
            <w:color w:val="1155CC"/>
            <w:u w:val="single"/>
          </w:rPr>
          <w:t>http://www.ted.com/talks/chimamanda_adichie_the_danger_of_a_single_story</w:t>
        </w:r>
      </w:hyperlink>
    </w:p>
    <w:p w:rsidR="009E1418" w:rsidRDefault="004E5670">
      <w:pPr>
        <w:pStyle w:val="normal0"/>
      </w:pPr>
      <w:r>
        <w:t>Is There a Single Story in What You Teach?</w:t>
      </w:r>
    </w:p>
    <w:p w:rsidR="009E1418" w:rsidRDefault="004E5670">
      <w:pPr>
        <w:pStyle w:val="normal0"/>
      </w:pPr>
      <w:r>
        <w:t>Does Differentiation Address these Concerns?</w:t>
      </w:r>
    </w:p>
    <w:p w:rsidR="009E1418" w:rsidRDefault="004E5670">
      <w:pPr>
        <w:pStyle w:val="normal0"/>
      </w:pPr>
      <w:r>
        <w:t>TS: Pair-Share</w:t>
      </w:r>
    </w:p>
    <w:p w:rsidR="009E1418" w:rsidRDefault="009E1418">
      <w:pPr>
        <w:pStyle w:val="normal0"/>
      </w:pPr>
    </w:p>
    <w:p w:rsidR="009E1418" w:rsidRDefault="009E1418">
      <w:pPr>
        <w:pStyle w:val="normal0"/>
      </w:pPr>
    </w:p>
    <w:p w:rsidR="009E1418" w:rsidRDefault="004E5670">
      <w:pPr>
        <w:pStyle w:val="normal0"/>
      </w:pPr>
      <w:r>
        <w:t>VII: DI-Y</w:t>
      </w:r>
    </w:p>
    <w:p w:rsidR="009E1418" w:rsidRDefault="004E5670">
      <w:pPr>
        <w:pStyle w:val="normal0"/>
      </w:pPr>
      <w:r>
        <w:t>Use the remaining time to work on DIing a lesson, unit, assessment.</w:t>
      </w:r>
    </w:p>
    <w:p w:rsidR="009E1418" w:rsidRDefault="009E1418">
      <w:pPr>
        <w:pStyle w:val="normal0"/>
      </w:pPr>
    </w:p>
    <w:sectPr w:rsidR="009E1418" w:rsidSect="009E1418">
      <w:headerReference w:type="default" r:id="rId7"/>
      <w:footerReference w:type="default" r:id="rId8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18" w:rsidRDefault="004E5670">
    <w:pPr>
      <w:pStyle w:val="normal0"/>
      <w:tabs>
        <w:tab w:val="center" w:pos="4680"/>
        <w:tab w:val="right" w:pos="9360"/>
      </w:tabs>
      <w:spacing w:after="720" w:line="240" w:lineRule="auto"/>
      <w:ind w:right="360"/>
    </w:pPr>
    <w:r>
      <w:rPr>
        <w:sz w:val="18"/>
        <w:szCs w:val="18"/>
      </w:rPr>
      <w:t xml:space="preserve">Teachers21       </w:t>
    </w:r>
    <w:hyperlink r:id="rId1">
      <w:r>
        <w:rPr>
          <w:color w:val="0000FF"/>
          <w:sz w:val="18"/>
          <w:szCs w:val="18"/>
          <w:u w:val="single"/>
        </w:rPr>
        <w:t>www.teachers21.org</w:t>
      </w:r>
    </w:hyperlink>
    <w:r>
      <w:rPr>
        <w:sz w:val="18"/>
        <w:szCs w:val="18"/>
      </w:rPr>
      <w:t xml:space="preserve">     1 Wells Avenue  Suite 402      Newton, MA 02459           781-416--0980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18" w:rsidRDefault="001A3605">
    <w:pPr>
      <w:pStyle w:val="normal0"/>
      <w:jc w:val="right"/>
    </w:pPr>
    <w:fldSimple w:instr="PAGE">
      <w:r w:rsidR="007155F0">
        <w:rPr>
          <w:noProof/>
        </w:rPr>
        <w:t>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04C"/>
    <w:multiLevelType w:val="multilevel"/>
    <w:tmpl w:val="3794BB3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E12B9E"/>
    <w:multiLevelType w:val="multilevel"/>
    <w:tmpl w:val="2058365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nsid w:val="7AEE3D78"/>
    <w:multiLevelType w:val="multilevel"/>
    <w:tmpl w:val="B09E47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C397581"/>
    <w:multiLevelType w:val="multilevel"/>
    <w:tmpl w:val="608070DA"/>
    <w:lvl w:ilvl="0">
      <w:start w:val="1"/>
      <w:numFmt w:val="decimal"/>
      <w:lvlText w:val="%1.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8"/>
        <w:szCs w:val="28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9E1418"/>
    <w:rsid w:val="001A3605"/>
    <w:rsid w:val="004E5670"/>
    <w:rsid w:val="007155F0"/>
    <w:rsid w:val="009E14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05"/>
  </w:style>
  <w:style w:type="paragraph" w:styleId="Heading1">
    <w:name w:val="heading 1"/>
    <w:basedOn w:val="normal0"/>
    <w:next w:val="normal0"/>
    <w:rsid w:val="009E141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E141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E141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E141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E141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E141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E1418"/>
  </w:style>
  <w:style w:type="paragraph" w:styleId="Title">
    <w:name w:val="Title"/>
    <w:basedOn w:val="normal0"/>
    <w:next w:val="normal0"/>
    <w:rsid w:val="009E141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E141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E14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tersofeducation.org/workshop_materials/east-greenwich/" TargetMode="External"/><Relationship Id="rId6" Type="http://schemas.openxmlformats.org/officeDocument/2006/relationships/hyperlink" Target="http://www.ted.com/talks/chimamanda_adichie_the_danger_of_a_single_story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1772</Characters>
  <Application>Microsoft Macintosh Word</Application>
  <DocSecurity>0</DocSecurity>
  <Lines>24</Lines>
  <Paragraphs>4</Paragraphs>
  <ScaleCrop>false</ScaleCrop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dcterms:created xsi:type="dcterms:W3CDTF">2016-11-07T18:26:00Z</dcterms:created>
  <dcterms:modified xsi:type="dcterms:W3CDTF">2016-11-07T18:26:00Z</dcterms:modified>
</cp:coreProperties>
</file>