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header4.xml" ContentType="application/vnd.openxmlformats-officedocument.wordprocessingml.head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03ED6" w:rsidRDefault="00603ED6" w:rsidP="00603ED6">
      <w:pPr>
        <w:rPr>
          <w:sz w:val="28"/>
        </w:rPr>
      </w:pPr>
      <w:r>
        <w:rPr>
          <w:sz w:val="28"/>
        </w:rPr>
        <w:t>THE SLAVE ECONOMY</w:t>
      </w:r>
    </w:p>
    <w:p w:rsidR="00603ED6" w:rsidRPr="00C27C84" w:rsidRDefault="00603ED6" w:rsidP="00603ED6">
      <w:pPr>
        <w:rPr>
          <w:sz w:val="22"/>
        </w:rPr>
      </w:pPr>
      <w:r w:rsidRPr="00C27C84">
        <w:rPr>
          <w:sz w:val="22"/>
        </w:rPr>
        <w:t>At its core, slavery was an economic system.  Closer inspection reveals it to be one of enormous inequity, with a surprisingly small percentage of Southerners owning the majority of slaves and controlling affairs well beyond their numbers.</w:t>
      </w:r>
    </w:p>
    <w:p w:rsidR="00603ED6" w:rsidRPr="00C27C84" w:rsidRDefault="00603ED6" w:rsidP="00603ED6">
      <w:pPr>
        <w:rPr>
          <w:sz w:val="22"/>
        </w:rPr>
      </w:pPr>
    </w:p>
    <w:p w:rsidR="00603ED6" w:rsidRPr="00B526FA" w:rsidRDefault="00603ED6" w:rsidP="00603ED6">
      <w:pPr>
        <w:rPr>
          <w:b/>
          <w:sz w:val="22"/>
        </w:rPr>
      </w:pPr>
      <w:r w:rsidRPr="00B526FA">
        <w:rPr>
          <w:b/>
          <w:sz w:val="22"/>
        </w:rPr>
        <w:t>Procedure</w:t>
      </w:r>
    </w:p>
    <w:p w:rsidR="00603ED6" w:rsidRPr="00B526FA" w:rsidRDefault="00603ED6" w:rsidP="00603ED6">
      <w:pPr>
        <w:rPr>
          <w:b/>
          <w:sz w:val="22"/>
        </w:rPr>
      </w:pPr>
    </w:p>
    <w:p w:rsidR="00603ED6" w:rsidRPr="00C27C84" w:rsidRDefault="00603ED6" w:rsidP="00603ED6">
      <w:pPr>
        <w:numPr>
          <w:ilvl w:val="0"/>
          <w:numId w:val="10"/>
        </w:numPr>
        <w:rPr>
          <w:sz w:val="22"/>
        </w:rPr>
      </w:pPr>
      <w:r w:rsidRPr="00C27C84">
        <w:rPr>
          <w:sz w:val="22"/>
        </w:rPr>
        <w:t>Show students the picture of the Slaves on Hilton Island.  Have them complete Part I of the Student Sheet and discuss their results.</w:t>
      </w:r>
    </w:p>
    <w:p w:rsidR="00603ED6" w:rsidRPr="00C27C84" w:rsidRDefault="00603ED6" w:rsidP="00603ED6">
      <w:pPr>
        <w:numPr>
          <w:ilvl w:val="0"/>
          <w:numId w:val="10"/>
        </w:numPr>
        <w:rPr>
          <w:sz w:val="22"/>
        </w:rPr>
      </w:pPr>
      <w:r w:rsidRPr="00C27C84">
        <w:rPr>
          <w:sz w:val="22"/>
        </w:rPr>
        <w:t xml:space="preserve">Discuss the nature of the geography and climate of the </w:t>
      </w:r>
      <w:r>
        <w:rPr>
          <w:sz w:val="22"/>
        </w:rPr>
        <w:t xml:space="preserve">South using the maps in the Materials Section, </w:t>
      </w:r>
      <w:r w:rsidRPr="00C27C84">
        <w:rPr>
          <w:sz w:val="22"/>
        </w:rPr>
        <w:t>noting that the farming was very labor intensive.  It required a lot of people.  Show students the Southern Crop Map and have them complete Part II of the Student Sheet</w:t>
      </w:r>
    </w:p>
    <w:p w:rsidR="00603ED6" w:rsidRPr="00C27C84" w:rsidRDefault="00603ED6" w:rsidP="00603ED6">
      <w:pPr>
        <w:numPr>
          <w:ilvl w:val="0"/>
          <w:numId w:val="10"/>
        </w:numPr>
        <w:rPr>
          <w:sz w:val="22"/>
        </w:rPr>
      </w:pPr>
      <w:r w:rsidRPr="00C27C84">
        <w:rPr>
          <w:sz w:val="22"/>
        </w:rPr>
        <w:t>Discuss their results.  Based on the location of the crops, where might they expect to find the most slaves?  Now look at the information on the Slave Data Chart.  Is this where the most slaves are?  Explain that you might need more information to answer this question and show the students the Slave Distribution Map.</w:t>
      </w:r>
      <w:r>
        <w:rPr>
          <w:sz w:val="22"/>
        </w:rPr>
        <w:t xml:space="preserve">  This is a complex map.  Ask the students what they notice.  What do they think the areas of dark and light might be showing?  Why would it be important to show these differences visually?</w:t>
      </w:r>
    </w:p>
    <w:p w:rsidR="00603ED6" w:rsidRPr="00C27C84" w:rsidRDefault="00603ED6" w:rsidP="00603ED6">
      <w:pPr>
        <w:numPr>
          <w:ilvl w:val="0"/>
          <w:numId w:val="10"/>
        </w:numPr>
        <w:rPr>
          <w:sz w:val="22"/>
        </w:rPr>
      </w:pPr>
      <w:r w:rsidRPr="00C27C84">
        <w:rPr>
          <w:sz w:val="22"/>
        </w:rPr>
        <w:t xml:space="preserve">You may complete Part III of the Student Sheet as a class or in small groups.  Discuss their results, emphasizing the uneven distribution of slaves throughout the South.  </w:t>
      </w:r>
    </w:p>
    <w:p w:rsidR="00603ED6" w:rsidRPr="00C27C84" w:rsidRDefault="00603ED6" w:rsidP="00603ED6">
      <w:pPr>
        <w:numPr>
          <w:ilvl w:val="0"/>
          <w:numId w:val="10"/>
        </w:numPr>
        <w:rPr>
          <w:sz w:val="22"/>
        </w:rPr>
      </w:pPr>
      <w:r w:rsidRPr="00C27C84">
        <w:rPr>
          <w:sz w:val="22"/>
        </w:rPr>
        <w:t xml:space="preserve">To make this point further, show them the Slave Owners Chart and have them complete the questions in Part IV.  Again, you might want to do this as a class, exploring the concept of majority rules and question how the minority, i.e. the </w:t>
      </w:r>
      <w:proofErr w:type="gramStart"/>
      <w:r w:rsidRPr="00C27C84">
        <w:rPr>
          <w:sz w:val="22"/>
        </w:rPr>
        <w:t>slave holders</w:t>
      </w:r>
      <w:proofErr w:type="gramEnd"/>
      <w:r w:rsidRPr="00C27C84">
        <w:rPr>
          <w:sz w:val="22"/>
        </w:rPr>
        <w:t>, might have had so much influence.</w:t>
      </w:r>
    </w:p>
    <w:p w:rsidR="00603ED6" w:rsidRPr="00B526FA" w:rsidRDefault="00603ED6" w:rsidP="00603ED6">
      <w:pPr>
        <w:ind w:left="720"/>
        <w:rPr>
          <w:sz w:val="22"/>
        </w:rPr>
      </w:pPr>
    </w:p>
    <w:p w:rsidR="00603ED6" w:rsidRPr="00B526FA" w:rsidRDefault="00603ED6" w:rsidP="00603ED6">
      <w:pPr>
        <w:rPr>
          <w:b/>
          <w:sz w:val="22"/>
        </w:rPr>
      </w:pPr>
      <w:r w:rsidRPr="00B526FA">
        <w:rPr>
          <w:b/>
          <w:sz w:val="22"/>
        </w:rPr>
        <w:t xml:space="preserve">Time Allocation: </w:t>
      </w:r>
    </w:p>
    <w:p w:rsidR="00603ED6" w:rsidRPr="00C27C84" w:rsidRDefault="00603ED6" w:rsidP="00603ED6">
      <w:pPr>
        <w:jc w:val="center"/>
        <w:rPr>
          <w:sz w:val="22"/>
        </w:rPr>
      </w:pPr>
    </w:p>
    <w:p w:rsidR="00603ED6" w:rsidRPr="00C27C84" w:rsidRDefault="00603ED6" w:rsidP="00603ED6">
      <w:pPr>
        <w:rPr>
          <w:sz w:val="22"/>
        </w:rPr>
      </w:pPr>
      <w:r w:rsidRPr="00C27C84">
        <w:rPr>
          <w:sz w:val="22"/>
        </w:rPr>
        <w:t>Part I: 10 minutes</w:t>
      </w:r>
    </w:p>
    <w:p w:rsidR="00603ED6" w:rsidRPr="00C27C84" w:rsidRDefault="00603ED6" w:rsidP="00603ED6">
      <w:pPr>
        <w:rPr>
          <w:sz w:val="22"/>
        </w:rPr>
      </w:pPr>
      <w:r w:rsidRPr="00C27C84">
        <w:rPr>
          <w:sz w:val="22"/>
        </w:rPr>
        <w:t>Part II 10 minutes</w:t>
      </w:r>
    </w:p>
    <w:p w:rsidR="00603ED6" w:rsidRPr="00C27C84" w:rsidRDefault="00603ED6" w:rsidP="00603ED6">
      <w:pPr>
        <w:rPr>
          <w:sz w:val="22"/>
        </w:rPr>
      </w:pPr>
      <w:r w:rsidRPr="00C27C84">
        <w:rPr>
          <w:sz w:val="22"/>
        </w:rPr>
        <w:t>Part III: 20 Minutes</w:t>
      </w:r>
    </w:p>
    <w:p w:rsidR="00603ED6" w:rsidRPr="00C27C84" w:rsidRDefault="00603ED6" w:rsidP="00603ED6">
      <w:pPr>
        <w:rPr>
          <w:sz w:val="22"/>
        </w:rPr>
      </w:pPr>
      <w:r w:rsidRPr="00C27C84">
        <w:rPr>
          <w:sz w:val="22"/>
        </w:rPr>
        <w:t>Part IV: 10 minutes</w:t>
      </w:r>
    </w:p>
    <w:p w:rsidR="00603ED6" w:rsidRPr="00C27C84" w:rsidRDefault="00603ED6" w:rsidP="00603ED6">
      <w:pPr>
        <w:rPr>
          <w:sz w:val="22"/>
        </w:rPr>
      </w:pPr>
    </w:p>
    <w:p w:rsidR="00603ED6" w:rsidRPr="00B526FA" w:rsidRDefault="00603ED6" w:rsidP="00603ED6">
      <w:pPr>
        <w:rPr>
          <w:b/>
          <w:sz w:val="22"/>
        </w:rPr>
      </w:pPr>
      <w:r w:rsidRPr="00B526FA">
        <w:rPr>
          <w:b/>
          <w:sz w:val="22"/>
        </w:rPr>
        <w:t>Materials Needed</w:t>
      </w:r>
    </w:p>
    <w:p w:rsidR="00603ED6" w:rsidRPr="00B526FA" w:rsidRDefault="00603ED6" w:rsidP="00603ED6">
      <w:pPr>
        <w:rPr>
          <w:b/>
          <w:sz w:val="22"/>
        </w:rPr>
      </w:pPr>
    </w:p>
    <w:p w:rsidR="00603ED6" w:rsidRPr="00C27C84" w:rsidRDefault="00603ED6" w:rsidP="00603ED6">
      <w:pPr>
        <w:rPr>
          <w:sz w:val="22"/>
        </w:rPr>
      </w:pPr>
      <w:r>
        <w:rPr>
          <w:sz w:val="22"/>
        </w:rPr>
        <w:t>Antebellum</w:t>
      </w:r>
      <w:r w:rsidRPr="00C27C84">
        <w:rPr>
          <w:sz w:val="22"/>
        </w:rPr>
        <w:t xml:space="preserve"> Cr</w:t>
      </w:r>
      <w:r>
        <w:rPr>
          <w:sz w:val="22"/>
        </w:rPr>
        <w:t>op Map</w:t>
      </w:r>
    </w:p>
    <w:p w:rsidR="00603ED6" w:rsidRPr="00C27C84" w:rsidRDefault="00603ED6" w:rsidP="00603ED6">
      <w:pPr>
        <w:rPr>
          <w:sz w:val="22"/>
        </w:rPr>
      </w:pPr>
      <w:r w:rsidRPr="00C27C84">
        <w:rPr>
          <w:sz w:val="22"/>
        </w:rPr>
        <w:t>Slave Ownership Chart</w:t>
      </w:r>
    </w:p>
    <w:p w:rsidR="00603ED6" w:rsidRPr="00C27C84" w:rsidRDefault="00603ED6" w:rsidP="00603ED6">
      <w:pPr>
        <w:rPr>
          <w:sz w:val="22"/>
        </w:rPr>
      </w:pPr>
      <w:r w:rsidRPr="00C27C84">
        <w:rPr>
          <w:sz w:val="22"/>
        </w:rPr>
        <w:t>Slave Data Chart</w:t>
      </w:r>
    </w:p>
    <w:p w:rsidR="00603ED6" w:rsidRPr="00C27C84" w:rsidRDefault="00603ED6" w:rsidP="00603ED6">
      <w:pPr>
        <w:rPr>
          <w:sz w:val="22"/>
          <w:szCs w:val="20"/>
        </w:rPr>
      </w:pPr>
      <w:hyperlink r:id="rId5" w:history="1">
        <w:r w:rsidRPr="00BA30C5">
          <w:rPr>
            <w:rStyle w:val="Hyperlink"/>
            <w:sz w:val="22"/>
            <w:szCs w:val="20"/>
          </w:rPr>
          <w:t>Slave Distribution Map</w:t>
        </w:r>
      </w:hyperlink>
    </w:p>
    <w:p w:rsidR="00603ED6" w:rsidRPr="00C27C84" w:rsidRDefault="00603ED6" w:rsidP="00603ED6">
      <w:pPr>
        <w:rPr>
          <w:sz w:val="22"/>
          <w:szCs w:val="20"/>
        </w:rPr>
      </w:pPr>
      <w:r w:rsidRPr="00C27C84">
        <w:rPr>
          <w:sz w:val="22"/>
          <w:szCs w:val="20"/>
        </w:rPr>
        <w:fldChar w:fldCharType="begin"/>
      </w:r>
      <w:r w:rsidRPr="00C27C84">
        <w:rPr>
          <w:sz w:val="22"/>
          <w:szCs w:val="20"/>
        </w:rPr>
        <w:instrText>HYPERLINK "http://www.flickr.com/photos/59843331@N03/5468267625/"</w:instrText>
      </w:r>
      <w:r w:rsidRPr="006950C8">
        <w:rPr>
          <w:sz w:val="22"/>
          <w:szCs w:val="20"/>
        </w:rPr>
      </w:r>
      <w:r w:rsidRPr="00C27C84">
        <w:rPr>
          <w:sz w:val="22"/>
          <w:szCs w:val="20"/>
        </w:rPr>
        <w:fldChar w:fldCharType="separate"/>
      </w:r>
      <w:r w:rsidRPr="00C27C84">
        <w:rPr>
          <w:rStyle w:val="Hyperlink"/>
          <w:sz w:val="22"/>
          <w:szCs w:val="20"/>
        </w:rPr>
        <w:t>Photograph of Slaves Picking</w:t>
      </w:r>
      <w:r w:rsidRPr="00C27C84">
        <w:rPr>
          <w:rStyle w:val="Hyperlink"/>
          <w:sz w:val="22"/>
          <w:szCs w:val="20"/>
        </w:rPr>
        <w:t xml:space="preserve"> </w:t>
      </w:r>
      <w:r w:rsidRPr="00C27C84">
        <w:rPr>
          <w:rStyle w:val="Hyperlink"/>
          <w:sz w:val="22"/>
          <w:szCs w:val="20"/>
        </w:rPr>
        <w:t>Cotton on Hilton Head</w:t>
      </w:r>
      <w:r w:rsidRPr="00C27C84">
        <w:rPr>
          <w:sz w:val="22"/>
          <w:szCs w:val="20"/>
        </w:rPr>
        <w:fldChar w:fldCharType="end"/>
      </w:r>
    </w:p>
    <w:p w:rsidR="00603ED6" w:rsidRPr="00C27C84" w:rsidRDefault="00603ED6" w:rsidP="00603ED6">
      <w:pPr>
        <w:rPr>
          <w:sz w:val="22"/>
        </w:rPr>
      </w:pPr>
    </w:p>
    <w:p w:rsidR="00603ED6" w:rsidRPr="00B526FA" w:rsidRDefault="00603ED6" w:rsidP="00603ED6">
      <w:pPr>
        <w:rPr>
          <w:b/>
          <w:sz w:val="22"/>
        </w:rPr>
      </w:pPr>
      <w:r w:rsidRPr="00B526FA">
        <w:rPr>
          <w:b/>
          <w:sz w:val="22"/>
        </w:rPr>
        <w:t>Assessment Criteria</w:t>
      </w:r>
    </w:p>
    <w:p w:rsidR="00603ED6" w:rsidRPr="00B526FA" w:rsidRDefault="00603ED6" w:rsidP="00603ED6">
      <w:pPr>
        <w:rPr>
          <w:b/>
          <w:sz w:val="22"/>
        </w:rPr>
      </w:pPr>
    </w:p>
    <w:p w:rsidR="00603ED6" w:rsidRPr="00C27C84" w:rsidRDefault="00603ED6" w:rsidP="00603ED6">
      <w:pPr>
        <w:rPr>
          <w:sz w:val="22"/>
        </w:rPr>
      </w:pPr>
      <w:r w:rsidRPr="00C27C84">
        <w:rPr>
          <w:sz w:val="22"/>
        </w:rPr>
        <w:t>Did students learn about the geographic elements of the Slave South?</w:t>
      </w:r>
    </w:p>
    <w:p w:rsidR="00603ED6" w:rsidRPr="00C27C84" w:rsidRDefault="00603ED6" w:rsidP="00603ED6">
      <w:pPr>
        <w:rPr>
          <w:sz w:val="22"/>
        </w:rPr>
      </w:pPr>
      <w:r w:rsidRPr="00C27C84">
        <w:rPr>
          <w:sz w:val="22"/>
        </w:rPr>
        <w:t>Did students learn about the diversity of the slave economy?</w:t>
      </w:r>
    </w:p>
    <w:p w:rsidR="00603ED6" w:rsidRPr="00C27C84" w:rsidRDefault="00603ED6" w:rsidP="00603ED6">
      <w:pPr>
        <w:rPr>
          <w:sz w:val="22"/>
        </w:rPr>
        <w:sectPr w:rsidR="00603ED6" w:rsidRPr="00C27C84">
          <w:headerReference w:type="default" r:id="rId6"/>
          <w:pgSz w:w="12240" w:h="15840"/>
          <w:pgMar w:top="1440" w:right="1800" w:bottom="1440" w:left="1800" w:gutter="0"/>
        </w:sectPr>
      </w:pPr>
      <w:r w:rsidRPr="00C27C84">
        <w:rPr>
          <w:sz w:val="22"/>
        </w:rPr>
        <w:t>Did students learn about the diversity of slave distribution and ownership?</w:t>
      </w:r>
    </w:p>
    <w:p w:rsidR="00603ED6" w:rsidRPr="00B526FA" w:rsidRDefault="00603ED6" w:rsidP="00603ED6">
      <w:pPr>
        <w:rPr>
          <w:b/>
          <w:sz w:val="22"/>
        </w:rPr>
      </w:pPr>
      <w:r w:rsidRPr="00B526FA">
        <w:rPr>
          <w:b/>
          <w:sz w:val="22"/>
        </w:rPr>
        <w:t>Enrichment Activities</w:t>
      </w:r>
    </w:p>
    <w:p w:rsidR="00603ED6" w:rsidRPr="00C27C84" w:rsidRDefault="00603ED6" w:rsidP="00603ED6">
      <w:pPr>
        <w:ind w:left="360"/>
        <w:rPr>
          <w:sz w:val="22"/>
        </w:rPr>
      </w:pPr>
    </w:p>
    <w:p w:rsidR="00603ED6" w:rsidRPr="00C27C84" w:rsidRDefault="00603ED6" w:rsidP="00603ED6">
      <w:pPr>
        <w:numPr>
          <w:ilvl w:val="0"/>
          <w:numId w:val="13"/>
        </w:numPr>
        <w:rPr>
          <w:sz w:val="22"/>
        </w:rPr>
      </w:pPr>
      <w:r w:rsidRPr="00C27C84">
        <w:rPr>
          <w:sz w:val="22"/>
        </w:rPr>
        <w:t>Look at the Slave Data Chart.  Have Students create Pie Charts or Bar Graphs to present this information in a graphic form.</w:t>
      </w:r>
    </w:p>
    <w:p w:rsidR="00603ED6" w:rsidRPr="00C27C84" w:rsidRDefault="00603ED6" w:rsidP="00603ED6">
      <w:pPr>
        <w:numPr>
          <w:ilvl w:val="0"/>
          <w:numId w:val="13"/>
        </w:numPr>
        <w:rPr>
          <w:sz w:val="22"/>
        </w:rPr>
      </w:pPr>
      <w:r w:rsidRPr="00C27C84">
        <w:rPr>
          <w:sz w:val="22"/>
        </w:rPr>
        <w:t>Have the Students Use the materials in this lesson to make a case for the Abolition of Slavery.</w:t>
      </w:r>
    </w:p>
    <w:p w:rsidR="00603ED6" w:rsidRDefault="00603ED6" w:rsidP="00603ED6">
      <w:pPr>
        <w:numPr>
          <w:ilvl w:val="0"/>
          <w:numId w:val="13"/>
        </w:numPr>
        <w:rPr>
          <w:sz w:val="22"/>
        </w:rPr>
      </w:pPr>
      <w:r w:rsidRPr="00C27C84">
        <w:rPr>
          <w:sz w:val="22"/>
        </w:rPr>
        <w:t xml:space="preserve">Have Students look at </w:t>
      </w:r>
      <w:hyperlink r:id="rId7" w:history="1">
        <w:r w:rsidRPr="00C27C84">
          <w:rPr>
            <w:rStyle w:val="Hyperlink"/>
            <w:sz w:val="22"/>
          </w:rPr>
          <w:t>the Map of Lowell</w:t>
        </w:r>
      </w:hyperlink>
      <w:proofErr w:type="gramStart"/>
      <w:r w:rsidRPr="00C27C84">
        <w:rPr>
          <w:sz w:val="22"/>
        </w:rPr>
        <w:t>.</w:t>
      </w:r>
      <w:r>
        <w:rPr>
          <w:sz w:val="22"/>
        </w:rPr>
        <w:t>,</w:t>
      </w:r>
      <w:proofErr w:type="gramEnd"/>
      <w:r>
        <w:rPr>
          <w:sz w:val="22"/>
        </w:rPr>
        <w:t xml:space="preserve"> </w:t>
      </w:r>
      <w:hyperlink r:id="rId8" w:history="1">
        <w:r w:rsidRPr="00B76A28">
          <w:rPr>
            <w:rStyle w:val="Hyperlink"/>
            <w:sz w:val="22"/>
          </w:rPr>
          <w:t>http://maps.bpl.org/details_11051/?srch_query=lowell&amp;srch_fields=all&amp;srch_style=exact&amp;srch_fa=save</w:t>
        </w:r>
      </w:hyperlink>
      <w:r>
        <w:rPr>
          <w:sz w:val="22"/>
        </w:rPr>
        <w:t>.</w:t>
      </w:r>
    </w:p>
    <w:p w:rsidR="00603ED6" w:rsidRPr="00C27C84" w:rsidRDefault="00603ED6" w:rsidP="00603ED6">
      <w:pPr>
        <w:ind w:left="720"/>
        <w:rPr>
          <w:sz w:val="22"/>
        </w:rPr>
      </w:pPr>
      <w:r w:rsidRPr="00C27C84">
        <w:rPr>
          <w:sz w:val="22"/>
        </w:rPr>
        <w:t xml:space="preserve"> How were the factories in this town connected to the farmlands in the South?</w:t>
      </w:r>
    </w:p>
    <w:p w:rsidR="00603ED6" w:rsidRDefault="00603ED6" w:rsidP="00603ED6">
      <w:pPr>
        <w:ind w:left="720"/>
        <w:rPr>
          <w:sz w:val="20"/>
        </w:rPr>
      </w:pPr>
    </w:p>
    <w:p w:rsidR="00603ED6" w:rsidRDefault="00603ED6" w:rsidP="00603ED6">
      <w:pPr>
        <w:rPr>
          <w:sz w:val="20"/>
        </w:rPr>
      </w:pPr>
    </w:p>
    <w:p w:rsidR="00603ED6" w:rsidRPr="001951B4" w:rsidRDefault="00603ED6" w:rsidP="00603ED6">
      <w:pPr>
        <w:rPr>
          <w:b/>
          <w:sz w:val="22"/>
        </w:rPr>
      </w:pPr>
      <w:r w:rsidRPr="001951B4">
        <w:rPr>
          <w:b/>
          <w:sz w:val="22"/>
        </w:rPr>
        <w:t>Common Core Curriculum Standards</w:t>
      </w:r>
    </w:p>
    <w:p w:rsidR="00603ED6" w:rsidRPr="001951B4" w:rsidRDefault="00603ED6" w:rsidP="00603ED6">
      <w:pPr>
        <w:spacing w:beforeLines="1" w:afterLines="1"/>
        <w:rPr>
          <w:rFonts w:eastAsia="Calibri"/>
          <w:sz w:val="22"/>
          <w:szCs w:val="20"/>
          <w:u w:val="single"/>
        </w:rPr>
      </w:pPr>
      <w:r w:rsidRPr="001951B4">
        <w:rPr>
          <w:rFonts w:eastAsia="Calibri"/>
          <w:sz w:val="22"/>
          <w:szCs w:val="20"/>
          <w:u w:val="single"/>
        </w:rPr>
        <w:t xml:space="preserve">Mathematics: </w:t>
      </w:r>
      <w:r>
        <w:rPr>
          <w:rFonts w:eastAsia="Calibri"/>
          <w:sz w:val="22"/>
          <w:szCs w:val="20"/>
          <w:u w:val="single"/>
        </w:rPr>
        <w:t>Measurement and Data: Grades K-4</w:t>
      </w:r>
    </w:p>
    <w:p w:rsidR="00603ED6" w:rsidRPr="001951B4" w:rsidRDefault="00603ED6" w:rsidP="00603ED6">
      <w:pPr>
        <w:spacing w:beforeLines="1" w:afterLines="1"/>
        <w:rPr>
          <w:rFonts w:eastAsia="Calibri"/>
          <w:sz w:val="22"/>
          <w:szCs w:val="20"/>
        </w:rPr>
      </w:pPr>
      <w:r w:rsidRPr="001951B4">
        <w:rPr>
          <w:rFonts w:eastAsia="Calibri"/>
          <w:sz w:val="22"/>
          <w:szCs w:val="20"/>
        </w:rPr>
        <w:t>Represent and Interpret Data</w:t>
      </w:r>
    </w:p>
    <w:p w:rsidR="00603ED6" w:rsidRDefault="00603ED6" w:rsidP="00603ED6">
      <w:pPr>
        <w:rPr>
          <w:sz w:val="22"/>
          <w:u w:val="single"/>
        </w:rPr>
      </w:pPr>
    </w:p>
    <w:p w:rsidR="00603ED6" w:rsidRPr="00FC6034" w:rsidRDefault="00603ED6" w:rsidP="00603ED6">
      <w:pPr>
        <w:rPr>
          <w:sz w:val="22"/>
          <w:u w:val="single"/>
        </w:rPr>
      </w:pPr>
      <w:r w:rsidRPr="00FC6034">
        <w:rPr>
          <w:sz w:val="22"/>
          <w:u w:val="single"/>
        </w:rPr>
        <w:t>English Language Arts: Reading: Informational Text: Grades 3-4</w:t>
      </w:r>
    </w:p>
    <w:p w:rsidR="00603ED6" w:rsidRPr="00FC6034" w:rsidRDefault="00603ED6" w:rsidP="00603ED6">
      <w:pPr>
        <w:spacing w:beforeLines="1" w:afterLines="1"/>
        <w:rPr>
          <w:rFonts w:eastAsia="Calibri"/>
          <w:sz w:val="22"/>
          <w:szCs w:val="20"/>
        </w:rPr>
      </w:pPr>
      <w:r w:rsidRPr="00FC6034">
        <w:rPr>
          <w:rFonts w:eastAsia="Calibri"/>
          <w:sz w:val="22"/>
          <w:szCs w:val="20"/>
        </w:rPr>
        <w:t>RI.3.7. Use information gained from illustrations (e.g., maps, photographs) and the words in a text to demonstrate understanding of the text (e.g., where, when, why, and how key events occur).</w:t>
      </w:r>
    </w:p>
    <w:p w:rsidR="00603ED6" w:rsidRPr="00FC6034" w:rsidRDefault="00603ED6" w:rsidP="00603ED6">
      <w:pPr>
        <w:spacing w:beforeLines="1" w:afterLines="1"/>
        <w:rPr>
          <w:rFonts w:eastAsia="Calibri"/>
          <w:sz w:val="22"/>
          <w:szCs w:val="20"/>
        </w:rPr>
      </w:pPr>
      <w:r w:rsidRPr="00FC6034">
        <w:rPr>
          <w:rFonts w:eastAsia="Calibri"/>
          <w:sz w:val="22"/>
          <w:szCs w:val="20"/>
        </w:rPr>
        <w:t>RI.3.9. Compare and contrast the most important points and key details presented in two texts on the same topic.</w:t>
      </w:r>
    </w:p>
    <w:p w:rsidR="00603ED6" w:rsidRPr="00FC6034" w:rsidRDefault="00603ED6" w:rsidP="00603ED6">
      <w:pPr>
        <w:spacing w:beforeLines="1" w:afterLines="1"/>
        <w:rPr>
          <w:sz w:val="22"/>
        </w:rPr>
      </w:pPr>
      <w:r w:rsidRPr="00FC6034">
        <w:rPr>
          <w:sz w:val="22"/>
        </w:rPr>
        <w:t xml:space="preserve">RI.4.7. Interpret information presented visually, orally, or quantitatively (e.g., in charts, graphs, diagrams, time lines, animations, or interactive elements on Web pages) and </w:t>
      </w:r>
      <w:proofErr w:type="gramStart"/>
      <w:r w:rsidRPr="00FC6034">
        <w:rPr>
          <w:sz w:val="22"/>
        </w:rPr>
        <w:t>explain</w:t>
      </w:r>
      <w:proofErr w:type="gramEnd"/>
      <w:r w:rsidRPr="00FC6034">
        <w:rPr>
          <w:sz w:val="22"/>
        </w:rPr>
        <w:t xml:space="preserve"> how the information contributes to an understanding of the text in which it appears.</w:t>
      </w:r>
    </w:p>
    <w:p w:rsidR="00603ED6" w:rsidRDefault="00603ED6" w:rsidP="00603ED6">
      <w:pPr>
        <w:rPr>
          <w:rFonts w:cs="Arial"/>
          <w:sz w:val="22"/>
          <w:szCs w:val="22"/>
          <w:u w:val="single"/>
        </w:rPr>
      </w:pPr>
    </w:p>
    <w:p w:rsidR="00603ED6" w:rsidRPr="001951B4" w:rsidRDefault="00603ED6" w:rsidP="00603ED6">
      <w:pPr>
        <w:rPr>
          <w:rFonts w:cs="Arial"/>
          <w:sz w:val="22"/>
          <w:szCs w:val="22"/>
          <w:u w:val="single"/>
        </w:rPr>
      </w:pPr>
      <w:r w:rsidRPr="001951B4">
        <w:rPr>
          <w:rFonts w:cs="Arial"/>
          <w:sz w:val="22"/>
          <w:szCs w:val="22"/>
          <w:u w:val="single"/>
        </w:rPr>
        <w:t>English Language Arts: Reading: Integration of I</w:t>
      </w:r>
      <w:r>
        <w:rPr>
          <w:rFonts w:cs="Arial"/>
          <w:sz w:val="22"/>
          <w:szCs w:val="22"/>
          <w:u w:val="single"/>
        </w:rPr>
        <w:t>deas and Information, Grades 2-4</w:t>
      </w:r>
    </w:p>
    <w:p w:rsidR="00603ED6" w:rsidRPr="001951B4" w:rsidRDefault="00603ED6" w:rsidP="00603ED6">
      <w:pPr>
        <w:spacing w:beforeLines="1" w:afterLines="1"/>
        <w:outlineLvl w:val="2"/>
        <w:rPr>
          <w:rFonts w:eastAsia="Calibri"/>
          <w:sz w:val="22"/>
          <w:szCs w:val="20"/>
        </w:rPr>
      </w:pPr>
      <w:r w:rsidRPr="001951B4">
        <w:rPr>
          <w:rFonts w:eastAsia="Calibri"/>
          <w:sz w:val="22"/>
          <w:szCs w:val="20"/>
        </w:rPr>
        <w:t>Integration of Knowledge and Ideas</w:t>
      </w:r>
    </w:p>
    <w:p w:rsidR="00603ED6" w:rsidRPr="001951B4" w:rsidRDefault="00603ED6" w:rsidP="00603ED6">
      <w:pPr>
        <w:spacing w:beforeLines="1" w:afterLines="1"/>
        <w:rPr>
          <w:rFonts w:eastAsia="Calibri"/>
          <w:sz w:val="22"/>
          <w:szCs w:val="20"/>
        </w:rPr>
      </w:pPr>
      <w:r w:rsidRPr="001951B4">
        <w:rPr>
          <w:rFonts w:eastAsia="Calibri"/>
          <w:sz w:val="22"/>
          <w:szCs w:val="20"/>
        </w:rPr>
        <w:t>7. Integrate and evaluate content presented in diverse media and formats, including visually and quantitatively, as well as in words.</w:t>
      </w:r>
    </w:p>
    <w:p w:rsidR="00603ED6" w:rsidRDefault="00603ED6" w:rsidP="00603ED6">
      <w:pPr>
        <w:rPr>
          <w:sz w:val="22"/>
          <w:u w:val="single"/>
        </w:rPr>
      </w:pPr>
    </w:p>
    <w:p w:rsidR="00603ED6" w:rsidRPr="001951B4" w:rsidRDefault="00603ED6" w:rsidP="00603ED6">
      <w:pPr>
        <w:rPr>
          <w:b/>
          <w:sz w:val="22"/>
        </w:rPr>
      </w:pPr>
      <w:r w:rsidRPr="001951B4">
        <w:rPr>
          <w:b/>
          <w:sz w:val="22"/>
        </w:rPr>
        <w:t>National Geography Standards</w:t>
      </w:r>
    </w:p>
    <w:p w:rsidR="00603ED6" w:rsidRPr="00581B28" w:rsidRDefault="00603ED6" w:rsidP="00603ED6">
      <w:pPr>
        <w:rPr>
          <w:sz w:val="22"/>
        </w:rPr>
      </w:pPr>
      <w:r w:rsidRPr="00CE025C">
        <w:rPr>
          <w:i/>
          <w:sz w:val="22"/>
        </w:rPr>
        <w:t>Standard 1</w:t>
      </w:r>
      <w:r w:rsidRPr="00581B28">
        <w:rPr>
          <w:sz w:val="22"/>
        </w:rPr>
        <w:t>: How to Use Maps and Other Geographic Representations, Tools, and Technologies to Acquire, Process, and Report Information From a Spatial Perspective</w:t>
      </w:r>
    </w:p>
    <w:p w:rsidR="00603ED6" w:rsidRPr="00581B28" w:rsidRDefault="00603ED6" w:rsidP="00603ED6">
      <w:pPr>
        <w:rPr>
          <w:sz w:val="22"/>
        </w:rPr>
      </w:pPr>
      <w:r w:rsidRPr="00CE025C">
        <w:rPr>
          <w:i/>
          <w:sz w:val="22"/>
        </w:rPr>
        <w:t>Standard 17</w:t>
      </w:r>
      <w:r w:rsidRPr="00581B28">
        <w:rPr>
          <w:sz w:val="22"/>
        </w:rPr>
        <w:t>: How to Apply Geography to Interpret the Past</w:t>
      </w:r>
    </w:p>
    <w:p w:rsidR="00603ED6" w:rsidRDefault="00603ED6" w:rsidP="00603ED6">
      <w:pPr>
        <w:rPr>
          <w:sz w:val="20"/>
        </w:rPr>
        <w:sectPr w:rsidR="00603ED6">
          <w:pgSz w:w="12240" w:h="15840"/>
          <w:pgMar w:top="1440" w:right="1800" w:bottom="1440" w:left="1800" w:gutter="0"/>
        </w:sectPr>
      </w:pPr>
    </w:p>
    <w:p w:rsidR="00603ED6" w:rsidRPr="008F0F89" w:rsidRDefault="00603ED6" w:rsidP="00603ED6">
      <w:pPr>
        <w:rPr>
          <w:sz w:val="22"/>
        </w:rPr>
      </w:pPr>
      <w:r w:rsidRPr="008F0F89">
        <w:rPr>
          <w:sz w:val="22"/>
        </w:rPr>
        <w:t>Slaves worked on farms in the South for years.  They were forced to work long hours and had few choices in their day-to-day lives.</w:t>
      </w:r>
    </w:p>
    <w:p w:rsidR="00603ED6" w:rsidRPr="008F0F89" w:rsidRDefault="00603ED6" w:rsidP="00603ED6">
      <w:pPr>
        <w:rPr>
          <w:sz w:val="22"/>
        </w:rPr>
      </w:pPr>
      <w:r w:rsidRPr="008F0F89">
        <w:rPr>
          <w:sz w:val="22"/>
        </w:rPr>
        <w:tab/>
      </w:r>
    </w:p>
    <w:p w:rsidR="00603ED6" w:rsidRPr="008F0F89" w:rsidRDefault="00603ED6" w:rsidP="00603ED6">
      <w:pPr>
        <w:rPr>
          <w:sz w:val="22"/>
        </w:rPr>
      </w:pPr>
    </w:p>
    <w:p w:rsidR="00603ED6" w:rsidRPr="00ED305B" w:rsidRDefault="00603ED6" w:rsidP="00603ED6">
      <w:pPr>
        <w:rPr>
          <w:b/>
          <w:sz w:val="22"/>
          <w:u w:val="single"/>
        </w:rPr>
      </w:pPr>
      <w:r w:rsidRPr="00ED305B">
        <w:rPr>
          <w:b/>
          <w:sz w:val="22"/>
          <w:u w:val="single"/>
        </w:rPr>
        <w:t>Part I</w:t>
      </w:r>
    </w:p>
    <w:p w:rsidR="00603ED6" w:rsidRPr="008F0F89" w:rsidRDefault="00603ED6" w:rsidP="00603ED6">
      <w:pPr>
        <w:rPr>
          <w:sz w:val="22"/>
        </w:rPr>
      </w:pPr>
      <w:r w:rsidRPr="008F0F89">
        <w:rPr>
          <w:sz w:val="22"/>
        </w:rPr>
        <w:t>Look at the photograph your teacher shows you and answer the following questions:</w:t>
      </w:r>
    </w:p>
    <w:p w:rsidR="00603ED6" w:rsidRPr="008F0F89" w:rsidRDefault="00603ED6" w:rsidP="00603ED6">
      <w:pPr>
        <w:numPr>
          <w:ilvl w:val="0"/>
          <w:numId w:val="11"/>
        </w:numPr>
        <w:rPr>
          <w:sz w:val="22"/>
        </w:rPr>
      </w:pPr>
      <w:r w:rsidRPr="008F0F89">
        <w:rPr>
          <w:sz w:val="22"/>
        </w:rPr>
        <w:t>Describe the people in the picture.  List all of the details you see.</w:t>
      </w: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numPr>
          <w:ilvl w:val="0"/>
          <w:numId w:val="11"/>
        </w:numPr>
        <w:rPr>
          <w:sz w:val="22"/>
        </w:rPr>
      </w:pPr>
      <w:r w:rsidRPr="008F0F89">
        <w:rPr>
          <w:sz w:val="22"/>
        </w:rPr>
        <w:t>Select one of the people and imagine what he or she might be thinking.</w:t>
      </w: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numPr>
          <w:ilvl w:val="0"/>
          <w:numId w:val="11"/>
        </w:numPr>
        <w:rPr>
          <w:sz w:val="22"/>
        </w:rPr>
      </w:pPr>
      <w:r w:rsidRPr="008F0F89">
        <w:rPr>
          <w:sz w:val="22"/>
        </w:rPr>
        <w:t xml:space="preserve">In those days, it took a long time to take a picture.  What directions might the photographer </w:t>
      </w:r>
      <w:proofErr w:type="gramStart"/>
      <w:r w:rsidRPr="008F0F89">
        <w:rPr>
          <w:sz w:val="22"/>
        </w:rPr>
        <w:t>have</w:t>
      </w:r>
      <w:proofErr w:type="gramEnd"/>
      <w:r w:rsidRPr="008F0F89">
        <w:rPr>
          <w:sz w:val="22"/>
        </w:rPr>
        <w:t xml:space="preserve"> given the people in the picture?</w:t>
      </w: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numPr>
          <w:ilvl w:val="0"/>
          <w:numId w:val="11"/>
        </w:numPr>
        <w:rPr>
          <w:sz w:val="22"/>
        </w:rPr>
      </w:pPr>
      <w:r w:rsidRPr="008F0F89">
        <w:rPr>
          <w:sz w:val="22"/>
        </w:rPr>
        <w:t>Pictures capture a single moment.  What might the people in the photograph have been doing 5 minutes before the picture was taken? 5 minutes after?</w:t>
      </w:r>
    </w:p>
    <w:p w:rsidR="00603ED6" w:rsidRPr="008F0F89" w:rsidRDefault="00603ED6" w:rsidP="00603ED6">
      <w:pPr>
        <w:rPr>
          <w:sz w:val="22"/>
        </w:rPr>
      </w:pPr>
    </w:p>
    <w:p w:rsidR="00603ED6" w:rsidRPr="008F0F89" w:rsidRDefault="00603ED6" w:rsidP="00603ED6">
      <w:pPr>
        <w:rPr>
          <w:sz w:val="22"/>
        </w:rPr>
      </w:pPr>
    </w:p>
    <w:p w:rsidR="00603ED6" w:rsidRPr="00ED305B" w:rsidRDefault="00603ED6" w:rsidP="00603ED6">
      <w:pPr>
        <w:rPr>
          <w:b/>
          <w:sz w:val="22"/>
          <w:u w:val="single"/>
        </w:rPr>
      </w:pPr>
      <w:r w:rsidRPr="00ED305B">
        <w:rPr>
          <w:b/>
          <w:sz w:val="22"/>
          <w:u w:val="single"/>
        </w:rPr>
        <w:t>Part II</w:t>
      </w:r>
    </w:p>
    <w:p w:rsidR="00603ED6" w:rsidRPr="008F0F89" w:rsidRDefault="00603ED6" w:rsidP="00603ED6">
      <w:pPr>
        <w:rPr>
          <w:sz w:val="22"/>
        </w:rPr>
      </w:pPr>
      <w:r w:rsidRPr="008F0F89">
        <w:rPr>
          <w:sz w:val="22"/>
        </w:rPr>
        <w:t>Using the crop map your teacher gives you, please answer the following questions:</w:t>
      </w:r>
    </w:p>
    <w:p w:rsidR="00603ED6" w:rsidRPr="008F0F89" w:rsidRDefault="00603ED6" w:rsidP="00603ED6">
      <w:pPr>
        <w:rPr>
          <w:sz w:val="22"/>
        </w:rPr>
      </w:pPr>
      <w:r w:rsidRPr="008F0F89">
        <w:rPr>
          <w:sz w:val="22"/>
        </w:rPr>
        <w:t xml:space="preserve">1. What crops are grown in the Southern States?  </w:t>
      </w: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r w:rsidRPr="008F0F89">
        <w:rPr>
          <w:sz w:val="22"/>
        </w:rPr>
        <w:t>2. Why do you think the same crops are not grown everywhere?</w:t>
      </w: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r w:rsidRPr="008F0F89">
        <w:rPr>
          <w:sz w:val="22"/>
        </w:rPr>
        <w:t>3. Slaves worked on farms that grew cotton, rice, sugar, and tobacco.  Do you think slaves worked on farms that grew other things too?</w:t>
      </w: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b/>
          <w:sz w:val="22"/>
        </w:rPr>
      </w:pPr>
      <w:r w:rsidRPr="00ED305B">
        <w:rPr>
          <w:b/>
          <w:sz w:val="22"/>
          <w:u w:val="single"/>
        </w:rPr>
        <w:t>Part III</w:t>
      </w:r>
    </w:p>
    <w:p w:rsidR="00603ED6" w:rsidRPr="008F0F89" w:rsidRDefault="00603ED6" w:rsidP="00603ED6">
      <w:pPr>
        <w:rPr>
          <w:sz w:val="22"/>
        </w:rPr>
      </w:pPr>
      <w:r w:rsidRPr="008F0F89">
        <w:rPr>
          <w:sz w:val="22"/>
        </w:rPr>
        <w:t>Use the Map your teacher has given you and answer the following questions:</w:t>
      </w:r>
    </w:p>
    <w:p w:rsidR="00603ED6" w:rsidRPr="008F0F89" w:rsidRDefault="00603ED6" w:rsidP="00603ED6">
      <w:pPr>
        <w:rPr>
          <w:sz w:val="22"/>
        </w:rPr>
      </w:pPr>
      <w:r w:rsidRPr="008F0F89">
        <w:rPr>
          <w:sz w:val="22"/>
        </w:rPr>
        <w:t>1. What is the title and date of this map?</w:t>
      </w:r>
    </w:p>
    <w:p w:rsidR="00603ED6" w:rsidRPr="008F0F89" w:rsidRDefault="00603ED6" w:rsidP="00603ED6">
      <w:pPr>
        <w:rPr>
          <w:sz w:val="22"/>
        </w:rPr>
      </w:pPr>
    </w:p>
    <w:p w:rsidR="00603ED6" w:rsidRPr="008F0F89" w:rsidRDefault="00603ED6" w:rsidP="00603ED6">
      <w:pPr>
        <w:rPr>
          <w:sz w:val="22"/>
        </w:rPr>
      </w:pPr>
      <w:r w:rsidRPr="008F0F89">
        <w:rPr>
          <w:sz w:val="22"/>
        </w:rPr>
        <w:t>2. Find the “Scale of Shade.”  What information does this give you?</w:t>
      </w:r>
    </w:p>
    <w:p w:rsidR="00603ED6" w:rsidRPr="008F0F89" w:rsidRDefault="00603ED6" w:rsidP="00603ED6">
      <w:pPr>
        <w:rPr>
          <w:sz w:val="22"/>
        </w:rPr>
        <w:sectPr w:rsidR="00603ED6" w:rsidRPr="008F0F89">
          <w:headerReference w:type="default" r:id="rId9"/>
          <w:pgSz w:w="12240" w:h="15840"/>
          <w:pgMar w:top="1440" w:right="1800" w:bottom="1440" w:left="1800" w:gutter="0"/>
        </w:sectPr>
      </w:pPr>
    </w:p>
    <w:p w:rsidR="00603ED6" w:rsidRPr="008F0F89" w:rsidRDefault="00603ED6" w:rsidP="00603ED6">
      <w:pPr>
        <w:rPr>
          <w:sz w:val="22"/>
        </w:rPr>
      </w:pPr>
      <w:r w:rsidRPr="008F0F89">
        <w:rPr>
          <w:sz w:val="22"/>
        </w:rPr>
        <w:t>3. Where are the darkest areas on the map?  Why do you think the most slaves lived in those places?</w:t>
      </w: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r w:rsidRPr="008F0F89">
        <w:rPr>
          <w:sz w:val="22"/>
        </w:rPr>
        <w:t>4. How did the mapmaker get the information for this map?  Using the box in the bottom center portion, to answer the following questions:</w:t>
      </w:r>
    </w:p>
    <w:p w:rsidR="00603ED6" w:rsidRPr="008F0F89" w:rsidRDefault="00603ED6" w:rsidP="00603ED6">
      <w:pPr>
        <w:numPr>
          <w:ilvl w:val="0"/>
          <w:numId w:val="12"/>
        </w:numPr>
        <w:rPr>
          <w:sz w:val="22"/>
        </w:rPr>
      </w:pPr>
      <w:r w:rsidRPr="008F0F89">
        <w:rPr>
          <w:sz w:val="22"/>
        </w:rPr>
        <w:t xml:space="preserve">What is a census?  </w:t>
      </w:r>
    </w:p>
    <w:p w:rsidR="00603ED6" w:rsidRPr="008F0F89" w:rsidRDefault="00603ED6" w:rsidP="00603ED6">
      <w:pPr>
        <w:numPr>
          <w:ilvl w:val="0"/>
          <w:numId w:val="12"/>
        </w:numPr>
        <w:rPr>
          <w:sz w:val="22"/>
        </w:rPr>
      </w:pPr>
      <w:r w:rsidRPr="008F0F89">
        <w:rPr>
          <w:sz w:val="22"/>
        </w:rPr>
        <w:t>What year was the census taken?</w:t>
      </w:r>
    </w:p>
    <w:p w:rsidR="00603ED6" w:rsidRPr="008F0F89" w:rsidRDefault="00603ED6" w:rsidP="00603ED6">
      <w:pPr>
        <w:numPr>
          <w:ilvl w:val="0"/>
          <w:numId w:val="12"/>
        </w:numPr>
        <w:rPr>
          <w:sz w:val="22"/>
        </w:rPr>
      </w:pPr>
      <w:r w:rsidRPr="008F0F89">
        <w:rPr>
          <w:sz w:val="22"/>
        </w:rPr>
        <w:t>How many states’ populations are listed here?</w:t>
      </w:r>
    </w:p>
    <w:p w:rsidR="00603ED6" w:rsidRPr="008F0F89" w:rsidRDefault="00603ED6" w:rsidP="00603ED6">
      <w:pPr>
        <w:numPr>
          <w:ilvl w:val="0"/>
          <w:numId w:val="12"/>
        </w:numPr>
        <w:rPr>
          <w:sz w:val="22"/>
        </w:rPr>
      </w:pPr>
      <w:r w:rsidRPr="008F0F89">
        <w:rPr>
          <w:sz w:val="22"/>
        </w:rPr>
        <w:t>What information is included?</w:t>
      </w:r>
    </w:p>
    <w:p w:rsidR="00603ED6" w:rsidRPr="008F0F89" w:rsidRDefault="00603ED6" w:rsidP="00603ED6">
      <w:pPr>
        <w:ind w:left="720"/>
        <w:rPr>
          <w:sz w:val="22"/>
        </w:rPr>
      </w:pPr>
    </w:p>
    <w:p w:rsidR="00603ED6" w:rsidRPr="008F0F89" w:rsidRDefault="00603ED6" w:rsidP="00603ED6">
      <w:pPr>
        <w:rPr>
          <w:sz w:val="22"/>
        </w:rPr>
      </w:pPr>
    </w:p>
    <w:p w:rsidR="00603ED6" w:rsidRPr="008F0F89" w:rsidRDefault="00603ED6" w:rsidP="00603ED6">
      <w:pPr>
        <w:rPr>
          <w:sz w:val="22"/>
        </w:rPr>
      </w:pPr>
      <w:r w:rsidRPr="008F0F89">
        <w:rPr>
          <w:sz w:val="22"/>
        </w:rPr>
        <w:t xml:space="preserve">5. Look at the Key. Was slavery important everywhere in the South? </w:t>
      </w:r>
    </w:p>
    <w:p w:rsidR="00603ED6" w:rsidRPr="008F0F89" w:rsidRDefault="00603ED6" w:rsidP="00603ED6">
      <w:pPr>
        <w:rPr>
          <w:sz w:val="22"/>
        </w:rPr>
      </w:pPr>
    </w:p>
    <w:p w:rsidR="00603ED6" w:rsidRPr="008F0F89" w:rsidRDefault="00603ED6" w:rsidP="00603ED6">
      <w:pPr>
        <w:rPr>
          <w:sz w:val="22"/>
        </w:rPr>
      </w:pPr>
      <w:r w:rsidRPr="008F0F89">
        <w:rPr>
          <w:sz w:val="22"/>
        </w:rPr>
        <w:t>6. Find the Mississippi River on the map.  Are the areas around it dark or light?  Why do you think it was this way?  Why were rivers important in the South at this time?  Why was the Mississippi River important?</w:t>
      </w:r>
    </w:p>
    <w:p w:rsidR="00603ED6" w:rsidRPr="008F0F89" w:rsidRDefault="00603ED6" w:rsidP="00603ED6">
      <w:pPr>
        <w:rPr>
          <w:sz w:val="22"/>
        </w:rPr>
      </w:pPr>
    </w:p>
    <w:p w:rsidR="00603ED6" w:rsidRPr="008F0F89" w:rsidRDefault="00603ED6" w:rsidP="00603ED6">
      <w:pPr>
        <w:rPr>
          <w:sz w:val="22"/>
        </w:rPr>
      </w:pPr>
    </w:p>
    <w:p w:rsidR="00603ED6" w:rsidRPr="008F0F89" w:rsidRDefault="00603ED6" w:rsidP="00603ED6">
      <w:pPr>
        <w:rPr>
          <w:sz w:val="22"/>
        </w:rPr>
      </w:pPr>
      <w:r w:rsidRPr="008F0F89">
        <w:rPr>
          <w:sz w:val="22"/>
        </w:rPr>
        <w:t>7.This map was sold for a special reason?  Can you find this reason on the map?</w:t>
      </w:r>
    </w:p>
    <w:p w:rsidR="00603ED6" w:rsidRPr="00ED305B" w:rsidRDefault="00603ED6" w:rsidP="00603ED6">
      <w:pPr>
        <w:rPr>
          <w:sz w:val="22"/>
          <w:u w:val="single"/>
        </w:rPr>
      </w:pPr>
    </w:p>
    <w:p w:rsidR="00603ED6" w:rsidRPr="00ED305B" w:rsidRDefault="00603ED6" w:rsidP="00603ED6">
      <w:pPr>
        <w:rPr>
          <w:b/>
          <w:sz w:val="22"/>
          <w:u w:val="single"/>
        </w:rPr>
      </w:pPr>
      <w:r w:rsidRPr="00ED305B">
        <w:rPr>
          <w:b/>
          <w:sz w:val="22"/>
          <w:u w:val="single"/>
        </w:rPr>
        <w:t>Part IV</w:t>
      </w:r>
    </w:p>
    <w:p w:rsidR="00603ED6" w:rsidRPr="008F0F89" w:rsidRDefault="00603ED6" w:rsidP="00603ED6">
      <w:pPr>
        <w:rPr>
          <w:sz w:val="22"/>
        </w:rPr>
      </w:pPr>
      <w:r w:rsidRPr="008F0F89">
        <w:rPr>
          <w:sz w:val="22"/>
        </w:rPr>
        <w:t>Look at the Slave Owner Chart and answer the following questions:</w:t>
      </w:r>
    </w:p>
    <w:p w:rsidR="00603ED6" w:rsidRPr="008F0F89" w:rsidRDefault="00603ED6" w:rsidP="00603ED6">
      <w:pPr>
        <w:numPr>
          <w:ilvl w:val="0"/>
          <w:numId w:val="14"/>
        </w:numPr>
        <w:rPr>
          <w:sz w:val="22"/>
        </w:rPr>
      </w:pPr>
      <w:r w:rsidRPr="008F0F89">
        <w:rPr>
          <w:sz w:val="22"/>
        </w:rPr>
        <w:t>There were a total of 6, 184, 477 white people who lived in the South in Slave States in 1850 and about 3 million slaves.  Of those, how many owned slaves?</w:t>
      </w: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numPr>
          <w:ilvl w:val="0"/>
          <w:numId w:val="14"/>
        </w:numPr>
        <w:rPr>
          <w:sz w:val="22"/>
        </w:rPr>
      </w:pPr>
      <w:r w:rsidRPr="008F0F89">
        <w:rPr>
          <w:sz w:val="22"/>
        </w:rPr>
        <w:t>Were slave owners the MAJORITY or the MINORITY in the South?</w:t>
      </w:r>
    </w:p>
    <w:p w:rsidR="00603ED6" w:rsidRPr="008F0F89" w:rsidRDefault="00603ED6" w:rsidP="00603ED6">
      <w:pPr>
        <w:ind w:left="720"/>
        <w:rPr>
          <w:sz w:val="22"/>
        </w:rPr>
      </w:pPr>
    </w:p>
    <w:p w:rsidR="00603ED6" w:rsidRPr="008F0F89" w:rsidRDefault="00603ED6" w:rsidP="00603ED6">
      <w:pPr>
        <w:ind w:left="720"/>
        <w:rPr>
          <w:sz w:val="22"/>
        </w:rPr>
      </w:pPr>
    </w:p>
    <w:p w:rsidR="00603ED6" w:rsidRPr="008F0F89" w:rsidRDefault="00603ED6" w:rsidP="00603ED6">
      <w:pPr>
        <w:numPr>
          <w:ilvl w:val="0"/>
          <w:numId w:val="14"/>
        </w:numPr>
        <w:rPr>
          <w:sz w:val="22"/>
        </w:rPr>
        <w:sectPr w:rsidR="00603ED6" w:rsidRPr="008F0F89">
          <w:pgSz w:w="12240" w:h="15840"/>
          <w:pgMar w:top="1440" w:right="1800" w:bottom="1440" w:left="1800" w:gutter="0"/>
        </w:sectPr>
      </w:pPr>
      <w:r w:rsidRPr="008F0F89">
        <w:rPr>
          <w:sz w:val="22"/>
        </w:rPr>
        <w:t xml:space="preserve"> Why do you think the slave owners had so much influence?</w:t>
      </w:r>
    </w:p>
    <w:p w:rsidR="00603ED6" w:rsidRPr="00BA30C5" w:rsidRDefault="00603ED6" w:rsidP="00603ED6">
      <w:pPr>
        <w:rPr>
          <w:b/>
          <w:i/>
        </w:rPr>
      </w:pPr>
      <w:r w:rsidRPr="00BA30C5">
        <w:rPr>
          <w:b/>
          <w:i/>
        </w:rPr>
        <w:t>Antebellum Crop Map</w:t>
      </w:r>
    </w:p>
    <w:p w:rsidR="00603ED6" w:rsidRPr="00ED305B" w:rsidRDefault="00603ED6" w:rsidP="00603ED6">
      <w:pPr>
        <w:rPr>
          <w:b/>
          <w:sz w:val="20"/>
        </w:rPr>
      </w:pPr>
    </w:p>
    <w:p w:rsidR="00603ED6" w:rsidRPr="00ED305B" w:rsidRDefault="00603ED6" w:rsidP="00603ED6">
      <w:pPr>
        <w:rPr>
          <w:b/>
          <w:sz w:val="20"/>
        </w:rPr>
      </w:pPr>
    </w:p>
    <w:p w:rsidR="00603ED6" w:rsidRDefault="00603ED6" w:rsidP="00603ED6">
      <w:pPr>
        <w:rPr>
          <w:b/>
          <w:sz w:val="20"/>
        </w:rPr>
        <w:sectPr w:rsidR="00603ED6">
          <w:headerReference w:type="default" r:id="rId10"/>
          <w:pgSz w:w="12240" w:h="15840"/>
          <w:pgMar w:top="1440" w:right="1800" w:bottom="1440" w:left="1800" w:gutter="0"/>
        </w:sectPr>
      </w:pPr>
      <w:r>
        <w:rPr>
          <w:b/>
          <w:sz w:val="20"/>
          <w:szCs w:val="20"/>
          <w:lang w:val="en-US" w:eastAsia="en-US"/>
        </w:rPr>
        <w:pict>
          <v:rect id="_x0000_s1026" style="position:absolute;margin-left:0;margin-top:529.2pt;width:414pt;height:54pt;z-index:251660288" stroked="f"/>
        </w:pict>
      </w:r>
      <w:r>
        <w:rPr>
          <w:b/>
          <w:noProof/>
          <w:sz w:val="20"/>
        </w:rPr>
        <w:drawing>
          <wp:inline distT="0" distB="0" distL="0" distR="0">
            <wp:extent cx="5242560" cy="7213600"/>
            <wp:effectExtent l="25400" t="0" r="0" b="0"/>
            <wp:docPr id="1" name="Picture 1" descr="Southern Cro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Crop Map"/>
                    <pic:cNvPicPr>
                      <a:picLocks noChangeAspect="1" noChangeArrowheads="1"/>
                    </pic:cNvPicPr>
                  </pic:nvPicPr>
                  <pic:blipFill>
                    <a:blip r:embed="rId11"/>
                    <a:srcRect/>
                    <a:stretch>
                      <a:fillRect/>
                    </a:stretch>
                  </pic:blipFill>
                  <pic:spPr bwMode="auto">
                    <a:xfrm>
                      <a:off x="0" y="0"/>
                      <a:ext cx="5242560" cy="7213600"/>
                    </a:xfrm>
                    <a:prstGeom prst="rect">
                      <a:avLst/>
                    </a:prstGeom>
                    <a:noFill/>
                    <a:ln w="9525">
                      <a:noFill/>
                      <a:miter lim="800000"/>
                      <a:headEnd/>
                      <a:tailEnd/>
                    </a:ln>
                  </pic:spPr>
                </pic:pic>
              </a:graphicData>
            </a:graphic>
          </wp:inline>
        </w:drawing>
      </w:r>
    </w:p>
    <w:p w:rsidR="00603ED6" w:rsidRPr="00BA30C5" w:rsidRDefault="00603ED6" w:rsidP="00603ED6">
      <w:pPr>
        <w:rPr>
          <w:b/>
          <w:i/>
        </w:rPr>
      </w:pPr>
      <w:r w:rsidRPr="00BA30C5">
        <w:rPr>
          <w:b/>
          <w:i/>
        </w:rPr>
        <w:t>Slave Data Chart (based on 1850 Census Data)</w:t>
      </w:r>
    </w:p>
    <w:p w:rsidR="00603ED6" w:rsidRDefault="00603ED6" w:rsidP="00603ED6">
      <w:pPr>
        <w:rPr>
          <w:sz w:val="20"/>
        </w:rPr>
      </w:pPr>
    </w:p>
    <w:tbl>
      <w:tblPr>
        <w:tblW w:w="8748" w:type="dxa"/>
        <w:tblBorders>
          <w:top w:val="single" w:sz="12" w:space="0" w:color="008000"/>
          <w:left w:val="nil"/>
          <w:bottom w:val="single" w:sz="12" w:space="0" w:color="008000"/>
          <w:right w:val="nil"/>
          <w:insideH w:val="nil"/>
          <w:insideV w:val="nil"/>
        </w:tblBorders>
        <w:tblLayout w:type="fixed"/>
        <w:tblCellMar>
          <w:left w:w="54" w:type="dxa"/>
          <w:right w:w="54" w:type="dxa"/>
        </w:tblCellMar>
        <w:tblLook w:val="00BF"/>
      </w:tblPr>
      <w:tblGrid>
        <w:gridCol w:w="1510"/>
        <w:gridCol w:w="1362"/>
        <w:gridCol w:w="1071"/>
        <w:gridCol w:w="1045"/>
        <w:gridCol w:w="935"/>
        <w:gridCol w:w="2825"/>
      </w:tblGrid>
      <w:tr w:rsidR="00603ED6" w:rsidRPr="00ED305B">
        <w:tblPrEx>
          <w:tblCellMar>
            <w:top w:w="0" w:type="dxa"/>
            <w:bottom w:w="0" w:type="dxa"/>
          </w:tblCellMar>
        </w:tblPrEx>
        <w:trPr>
          <w:trHeight w:val="699"/>
        </w:trPr>
        <w:tc>
          <w:tcPr>
            <w:tcW w:w="1510"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slave</w:t>
            </w:r>
            <w:proofErr w:type="gramEnd"/>
            <w:r w:rsidRPr="009B064E">
              <w:rPr>
                <w:rFonts w:ascii="Verdana" w:hAnsi="Verdana" w:cs="Verdana"/>
                <w:sz w:val="20"/>
                <w:szCs w:val="20"/>
                <w:u w:val="single"/>
              </w:rPr>
              <w:t xml:space="preserve"> states</w:t>
            </w:r>
          </w:p>
        </w:tc>
        <w:tc>
          <w:tcPr>
            <w:tcW w:w="1362"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population</w:t>
            </w:r>
            <w:proofErr w:type="gramEnd"/>
          </w:p>
        </w:tc>
        <w:tc>
          <w:tcPr>
            <w:tcW w:w="1071"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slaves</w:t>
            </w:r>
            <w:proofErr w:type="gramEnd"/>
          </w:p>
        </w:tc>
        <w:tc>
          <w:tcPr>
            <w:tcW w:w="1045"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slave</w:t>
            </w:r>
            <w:proofErr w:type="gramEnd"/>
            <w:r w:rsidRPr="009B064E">
              <w:rPr>
                <w:rFonts w:ascii="Verdana" w:hAnsi="Verdana" w:cs="Verdana"/>
                <w:sz w:val="20"/>
                <w:szCs w:val="20"/>
                <w:u w:val="single"/>
              </w:rPr>
              <w:t xml:space="preserve"> </w:t>
            </w:r>
          </w:p>
          <w:p w:rsidR="00603ED6" w:rsidRPr="00ED305B" w:rsidRDefault="00603ED6" w:rsidP="002824F7">
            <w:pPr>
              <w:widowControl w:val="0"/>
              <w:autoSpaceDE w:val="0"/>
              <w:autoSpaceDN w:val="0"/>
              <w:adjustRightInd w:val="0"/>
              <w:rPr>
                <w:rFonts w:ascii="Verdana" w:hAnsi="Verdana" w:cs="Verdana"/>
                <w:sz w:val="20"/>
                <w:szCs w:val="20"/>
              </w:rPr>
            </w:pPr>
            <w:proofErr w:type="gramStart"/>
            <w:r w:rsidRPr="009B064E">
              <w:rPr>
                <w:rFonts w:ascii="Verdana" w:hAnsi="Verdana" w:cs="Verdana"/>
                <w:sz w:val="20"/>
                <w:szCs w:val="20"/>
                <w:u w:val="single"/>
              </w:rPr>
              <w:t>holders</w:t>
            </w:r>
            <w:proofErr w:type="gramEnd"/>
          </w:p>
        </w:tc>
        <w:tc>
          <w:tcPr>
            <w:tcW w:w="935"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free</w:t>
            </w:r>
            <w:proofErr w:type="gramEnd"/>
            <w:r w:rsidRPr="009B064E">
              <w:rPr>
                <w:rFonts w:ascii="Verdana" w:hAnsi="Verdana" w:cs="Verdana"/>
                <w:sz w:val="20"/>
                <w:szCs w:val="20"/>
                <w:u w:val="single"/>
              </w:rPr>
              <w:t xml:space="preserve"> </w:t>
            </w:r>
          </w:p>
          <w:p w:rsidR="00603ED6" w:rsidRPr="00ED305B" w:rsidRDefault="00603ED6" w:rsidP="002824F7">
            <w:pPr>
              <w:widowControl w:val="0"/>
              <w:autoSpaceDE w:val="0"/>
              <w:autoSpaceDN w:val="0"/>
              <w:adjustRightInd w:val="0"/>
              <w:rPr>
                <w:rFonts w:ascii="Verdana" w:hAnsi="Verdana" w:cs="Verdana"/>
                <w:sz w:val="20"/>
                <w:szCs w:val="20"/>
              </w:rPr>
            </w:pPr>
            <w:proofErr w:type="gramStart"/>
            <w:r w:rsidRPr="009B064E">
              <w:rPr>
                <w:rFonts w:ascii="Verdana" w:hAnsi="Verdana" w:cs="Verdana"/>
                <w:sz w:val="20"/>
                <w:szCs w:val="20"/>
                <w:u w:val="single"/>
              </w:rPr>
              <w:t>blacks</w:t>
            </w:r>
            <w:proofErr w:type="gramEnd"/>
          </w:p>
        </w:tc>
        <w:tc>
          <w:tcPr>
            <w:tcW w:w="2825" w:type="dxa"/>
            <w:tcBorders>
              <w:bottom w:val="single" w:sz="6" w:space="0" w:color="008000"/>
            </w:tcBorders>
            <w:shd w:val="clear" w:color="auto" w:fill="auto"/>
          </w:tcPr>
          <w:p w:rsidR="00603ED6" w:rsidRPr="009B064E" w:rsidRDefault="00603ED6" w:rsidP="002824F7">
            <w:pPr>
              <w:widowControl w:val="0"/>
              <w:autoSpaceDE w:val="0"/>
              <w:autoSpaceDN w:val="0"/>
              <w:adjustRightInd w:val="0"/>
              <w:rPr>
                <w:rFonts w:ascii="Verdana" w:hAnsi="Verdana" w:cs="Verdana"/>
                <w:sz w:val="20"/>
                <w:szCs w:val="20"/>
                <w:u w:val="single"/>
              </w:rPr>
            </w:pPr>
            <w:proofErr w:type="gramStart"/>
            <w:r w:rsidRPr="009B064E">
              <w:rPr>
                <w:rFonts w:ascii="Verdana" w:hAnsi="Verdana" w:cs="Verdana"/>
                <w:sz w:val="20"/>
                <w:szCs w:val="20"/>
                <w:u w:val="single"/>
              </w:rPr>
              <w:t>slaves</w:t>
            </w:r>
            <w:proofErr w:type="gramEnd"/>
            <w:r w:rsidRPr="009B064E">
              <w:rPr>
                <w:rFonts w:ascii="Verdana" w:hAnsi="Verdana" w:cs="Verdana"/>
                <w:sz w:val="20"/>
                <w:szCs w:val="20"/>
                <w:u w:val="single"/>
              </w:rPr>
              <w:t xml:space="preserve"> as% of population</w:t>
            </w:r>
          </w:p>
        </w:tc>
      </w:tr>
      <w:tr w:rsidR="00603ED6" w:rsidRPr="00ED305B">
        <w:tblPrEx>
          <w:tblCellMar>
            <w:top w:w="0" w:type="dxa"/>
            <w:bottom w:w="0" w:type="dxa"/>
          </w:tblCellMar>
        </w:tblPrEx>
        <w:trPr>
          <w:trHeight w:val="714"/>
        </w:trPr>
        <w:tc>
          <w:tcPr>
            <w:tcW w:w="1510" w:type="dxa"/>
            <w:tcBorders>
              <w:top w:val="single" w:sz="6" w:space="0" w:color="008000"/>
            </w:tcBorders>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Delaware</w:t>
            </w:r>
          </w:p>
        </w:tc>
        <w:tc>
          <w:tcPr>
            <w:tcW w:w="1362" w:type="dxa"/>
            <w:tcBorders>
              <w:top w:val="single" w:sz="6" w:space="0" w:color="008000"/>
            </w:tcBorders>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91 532</w:t>
            </w:r>
          </w:p>
        </w:tc>
        <w:tc>
          <w:tcPr>
            <w:tcW w:w="1071" w:type="dxa"/>
            <w:tcBorders>
              <w:top w:val="single" w:sz="6" w:space="0" w:color="008000"/>
            </w:tcBorders>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2290</w:t>
            </w:r>
          </w:p>
        </w:tc>
        <w:tc>
          <w:tcPr>
            <w:tcW w:w="1045" w:type="dxa"/>
            <w:tcBorders>
              <w:top w:val="single" w:sz="6" w:space="0" w:color="008000"/>
            </w:tcBorders>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809</w:t>
            </w:r>
          </w:p>
        </w:tc>
        <w:tc>
          <w:tcPr>
            <w:tcW w:w="935" w:type="dxa"/>
            <w:tcBorders>
              <w:top w:val="single" w:sz="6" w:space="0" w:color="008000"/>
            </w:tcBorders>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tcBorders>
              <w:top w:val="single" w:sz="6" w:space="0" w:color="008000"/>
            </w:tcBorders>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2.5</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Maryland</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583034</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90368</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16040</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15.5</w:t>
            </w:r>
          </w:p>
        </w:tc>
      </w:tr>
      <w:tr w:rsidR="00603ED6" w:rsidRPr="00ED305B">
        <w:tblPrEx>
          <w:tblCellMar>
            <w:top w:w="0" w:type="dxa"/>
            <w:bottom w:w="0" w:type="dxa"/>
          </w:tblCellMar>
        </w:tblPrEx>
        <w:trPr>
          <w:trHeight w:val="729"/>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Virginia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1421661</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472528</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55063</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33</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North Carolina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869039</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288548</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28302</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33</w:t>
            </w:r>
          </w:p>
        </w:tc>
      </w:tr>
      <w:tr w:rsidR="00603ED6" w:rsidRPr="00ED305B">
        <w:tblPrEx>
          <w:tblCellMar>
            <w:top w:w="0" w:type="dxa"/>
            <w:bottom w:w="0" w:type="dxa"/>
          </w:tblCellMar>
        </w:tblPrEx>
        <w:trPr>
          <w:trHeight w:val="729"/>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South Carolina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668507</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384984</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25596</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57.6</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Georgia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906165</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381682</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38456</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42</w:t>
            </w:r>
          </w:p>
        </w:tc>
      </w:tr>
      <w:tr w:rsidR="00603ED6" w:rsidRPr="00ED305B">
        <w:tblPrEx>
          <w:tblCellMar>
            <w:top w:w="0" w:type="dxa"/>
            <w:bottom w:w="0" w:type="dxa"/>
          </w:tblCellMar>
        </w:tblPrEx>
        <w:trPr>
          <w:trHeight w:val="729"/>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Florida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87445</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39310</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3520</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45</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Alabama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771623</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342844</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29295</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44.4</w:t>
            </w:r>
          </w:p>
        </w:tc>
      </w:tr>
      <w:tr w:rsidR="00603ED6" w:rsidRPr="00ED305B">
        <w:tblPrEx>
          <w:tblCellMar>
            <w:top w:w="0" w:type="dxa"/>
            <w:bottom w:w="0" w:type="dxa"/>
          </w:tblCellMar>
        </w:tblPrEx>
        <w:trPr>
          <w:trHeight w:val="729"/>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Mississippi</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606526</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309878</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23116</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51</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Louisiana</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517762</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244809</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20670</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47</w:t>
            </w:r>
          </w:p>
        </w:tc>
      </w:tr>
      <w:tr w:rsidR="00603ED6" w:rsidRPr="00ED305B">
        <w:tblPrEx>
          <w:tblCellMar>
            <w:top w:w="0" w:type="dxa"/>
            <w:bottom w:w="0" w:type="dxa"/>
          </w:tblCellMar>
        </w:tblPrEx>
        <w:trPr>
          <w:trHeight w:val="729"/>
        </w:trPr>
        <w:tc>
          <w:tcPr>
            <w:tcW w:w="1510"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Texas</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212592</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58161</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7747</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27.3</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rsidP="002824F7">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Arkansas</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209897</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47100</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5997</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22.4</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rsidP="002824F7">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Tennessee</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1002717</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239459</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33864</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23.9</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rsidP="002824F7">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Kentucky</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982405</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210981`</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38385</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21.5</w:t>
            </w:r>
          </w:p>
        </w:tc>
      </w:tr>
      <w:tr w:rsidR="00603ED6" w:rsidRPr="00ED305B">
        <w:tblPrEx>
          <w:tblCellMar>
            <w:top w:w="0" w:type="dxa"/>
            <w:bottom w:w="0" w:type="dxa"/>
          </w:tblCellMar>
        </w:tblPrEx>
        <w:trPr>
          <w:trHeight w:val="711"/>
        </w:trPr>
        <w:tc>
          <w:tcPr>
            <w:tcW w:w="1510" w:type="dxa"/>
            <w:shd w:val="clear" w:color="auto" w:fill="auto"/>
          </w:tcPr>
          <w:p w:rsidR="00603ED6" w:rsidRPr="00ED305B" w:rsidRDefault="00603ED6" w:rsidP="002824F7">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Missouri</w:t>
            </w:r>
          </w:p>
        </w:tc>
        <w:tc>
          <w:tcPr>
            <w:tcW w:w="1362"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682044</w:t>
            </w:r>
          </w:p>
        </w:tc>
        <w:tc>
          <w:tcPr>
            <w:tcW w:w="1071"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87422</w:t>
            </w:r>
          </w:p>
        </w:tc>
        <w:tc>
          <w:tcPr>
            <w:tcW w:w="104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19185</w:t>
            </w:r>
          </w:p>
        </w:tc>
        <w:tc>
          <w:tcPr>
            <w:tcW w:w="935" w:type="dxa"/>
            <w:shd w:val="clear" w:color="auto" w:fill="auto"/>
          </w:tcPr>
          <w:p w:rsidR="00603ED6" w:rsidRPr="00ED305B" w:rsidRDefault="00603ED6">
            <w:pPr>
              <w:widowControl w:val="0"/>
              <w:autoSpaceDE w:val="0"/>
              <w:autoSpaceDN w:val="0"/>
              <w:adjustRightInd w:val="0"/>
              <w:rPr>
                <w:rFonts w:ascii="Verdana" w:hAnsi="Verdana" w:cs="Verdana"/>
                <w:sz w:val="20"/>
                <w:szCs w:val="20"/>
              </w:rPr>
            </w:pPr>
          </w:p>
        </w:tc>
        <w:tc>
          <w:tcPr>
            <w:tcW w:w="2825" w:type="dxa"/>
            <w:shd w:val="clear" w:color="auto" w:fill="auto"/>
          </w:tcPr>
          <w:p w:rsidR="00603ED6" w:rsidRPr="00ED305B" w:rsidRDefault="00603ED6">
            <w:pPr>
              <w:widowControl w:val="0"/>
              <w:autoSpaceDE w:val="0"/>
              <w:autoSpaceDN w:val="0"/>
              <w:adjustRightInd w:val="0"/>
              <w:jc w:val="right"/>
              <w:rPr>
                <w:rFonts w:ascii="Verdana" w:hAnsi="Verdana" w:cs="Verdana"/>
                <w:sz w:val="20"/>
                <w:szCs w:val="20"/>
              </w:rPr>
            </w:pPr>
            <w:r w:rsidRPr="00ED305B">
              <w:rPr>
                <w:rFonts w:ascii="Verdana" w:hAnsi="Verdana" w:cs="Verdana"/>
                <w:sz w:val="20"/>
                <w:szCs w:val="20"/>
              </w:rPr>
              <w:t>12.8</w:t>
            </w:r>
          </w:p>
        </w:tc>
      </w:tr>
    </w:tbl>
    <w:p w:rsidR="00603ED6" w:rsidRPr="00ED305B" w:rsidRDefault="00603ED6" w:rsidP="00603ED6">
      <w:pPr>
        <w:widowControl w:val="0"/>
        <w:autoSpaceDE w:val="0"/>
        <w:autoSpaceDN w:val="0"/>
        <w:adjustRightInd w:val="0"/>
        <w:rPr>
          <w:rFonts w:ascii="Verdana" w:hAnsi="Verdana" w:cs="Verdana"/>
          <w:sz w:val="20"/>
          <w:szCs w:val="20"/>
        </w:rPr>
      </w:pPr>
    </w:p>
    <w:p w:rsidR="00603ED6" w:rsidRPr="00BA30C5" w:rsidRDefault="00603ED6" w:rsidP="00603ED6">
      <w:pPr>
        <w:rPr>
          <w:b/>
          <w:i/>
        </w:rPr>
      </w:pPr>
    </w:p>
    <w:p w:rsidR="00603ED6" w:rsidRPr="00BA30C5" w:rsidRDefault="00603ED6" w:rsidP="00603ED6">
      <w:pPr>
        <w:rPr>
          <w:b/>
          <w:i/>
        </w:rPr>
      </w:pPr>
    </w:p>
    <w:p w:rsidR="00603ED6" w:rsidRPr="00BA30C5" w:rsidRDefault="00603ED6" w:rsidP="00603ED6">
      <w:pPr>
        <w:rPr>
          <w:b/>
          <w:i/>
        </w:rPr>
      </w:pPr>
      <w:r w:rsidRPr="00BA30C5">
        <w:rPr>
          <w:b/>
          <w:i/>
        </w:rPr>
        <w:t>Slave Owner Chart (based on 1850 census data)</w:t>
      </w:r>
    </w:p>
    <w:p w:rsidR="00603ED6" w:rsidRPr="00ED305B" w:rsidRDefault="00603ED6" w:rsidP="00603ED6">
      <w:pPr>
        <w:rPr>
          <w:b/>
        </w:rPr>
      </w:pPr>
    </w:p>
    <w:p w:rsidR="00603ED6" w:rsidRPr="00ED305B" w:rsidRDefault="00603ED6" w:rsidP="00603ED6">
      <w:pPr>
        <w:rPr>
          <w:b/>
        </w:rPr>
      </w:pPr>
    </w:p>
    <w:p w:rsidR="00603ED6" w:rsidRPr="00ED305B" w:rsidRDefault="00603ED6" w:rsidP="00603ED6">
      <w:pPr>
        <w:rPr>
          <w:b/>
        </w:rPr>
      </w:pPr>
    </w:p>
    <w:p w:rsidR="00603ED6" w:rsidRPr="002B67B3" w:rsidRDefault="00603ED6" w:rsidP="00603ED6">
      <w:r w:rsidRPr="00BA30C5">
        <w:rPr>
          <w:b/>
        </w:rPr>
        <w:t>Number of Slaves Owned</w:t>
      </w:r>
      <w:r w:rsidRPr="002B67B3">
        <w:tab/>
      </w:r>
      <w:r w:rsidRPr="002B67B3">
        <w:tab/>
      </w:r>
      <w:r w:rsidRPr="002B67B3">
        <w:tab/>
      </w:r>
      <w:r w:rsidRPr="00BA30C5">
        <w:rPr>
          <w:b/>
        </w:rPr>
        <w:t>Number of Slave Owners</w:t>
      </w:r>
      <w:r w:rsidRPr="002B67B3">
        <w:tab/>
      </w:r>
    </w:p>
    <w:p w:rsidR="00603ED6" w:rsidRPr="002B67B3" w:rsidRDefault="00603ED6" w:rsidP="00603ED6">
      <w:pPr>
        <w:tabs>
          <w:tab w:val="left" w:pos="5792"/>
        </w:tabs>
      </w:pPr>
      <w:r w:rsidRPr="002B67B3">
        <w:tab/>
      </w:r>
    </w:p>
    <w:p w:rsidR="00603ED6" w:rsidRPr="002B67B3" w:rsidRDefault="00603ED6" w:rsidP="00603ED6">
      <w:pPr>
        <w:tabs>
          <w:tab w:val="left" w:pos="5792"/>
        </w:tabs>
      </w:pPr>
    </w:p>
    <w:p w:rsidR="00603ED6" w:rsidRPr="000E1EA6" w:rsidRDefault="00603ED6" w:rsidP="00603ED6">
      <w:pPr>
        <w:numPr>
          <w:ilvl w:val="1"/>
          <w:numId w:val="5"/>
        </w:numPr>
      </w:pPr>
      <w:r w:rsidRPr="000E1EA6">
        <w:t xml:space="preserve"> </w:t>
      </w:r>
      <w:r w:rsidRPr="000E1EA6">
        <w:tab/>
        <w:t>68,820</w:t>
      </w:r>
    </w:p>
    <w:p w:rsidR="00603ED6" w:rsidRPr="000E1EA6" w:rsidRDefault="00603ED6" w:rsidP="00603ED6">
      <w:pPr>
        <w:ind w:left="1080"/>
      </w:pPr>
    </w:p>
    <w:p w:rsidR="00603ED6" w:rsidRPr="000E1EA6" w:rsidRDefault="00603ED6" w:rsidP="00603ED6">
      <w:r w:rsidRPr="000E1EA6">
        <w:tab/>
      </w:r>
      <w:proofErr w:type="gramStart"/>
      <w:r w:rsidRPr="000E1EA6">
        <w:t>between</w:t>
      </w:r>
      <w:proofErr w:type="gramEnd"/>
      <w:r w:rsidRPr="000E1EA6">
        <w:t xml:space="preserve"> 1-5</w:t>
      </w:r>
      <w:r w:rsidRPr="000E1EA6">
        <w:tab/>
      </w:r>
      <w:r w:rsidRPr="000E1EA6">
        <w:tab/>
      </w:r>
      <w:r w:rsidRPr="000E1EA6">
        <w:tab/>
      </w:r>
      <w:r w:rsidRPr="000E1EA6">
        <w:tab/>
      </w:r>
      <w:r w:rsidRPr="000E1EA6">
        <w:tab/>
        <w:t>105, 683</w:t>
      </w:r>
    </w:p>
    <w:p w:rsidR="00603ED6" w:rsidRPr="000E1EA6" w:rsidRDefault="00603ED6" w:rsidP="00603ED6"/>
    <w:p w:rsidR="00603ED6" w:rsidRPr="000E1EA6" w:rsidRDefault="00603ED6" w:rsidP="00603ED6">
      <w:r w:rsidRPr="000E1EA6">
        <w:tab/>
      </w:r>
      <w:proofErr w:type="gramStart"/>
      <w:r w:rsidRPr="000E1EA6">
        <w:t>between</w:t>
      </w:r>
      <w:proofErr w:type="gramEnd"/>
      <w:r w:rsidRPr="000E1EA6">
        <w:t xml:space="preserve"> 5-10</w:t>
      </w:r>
      <w:r w:rsidRPr="000E1EA6">
        <w:tab/>
      </w:r>
      <w:r w:rsidRPr="000E1EA6">
        <w:tab/>
      </w:r>
      <w:r w:rsidRPr="000E1EA6">
        <w:tab/>
      </w:r>
      <w:r w:rsidRPr="000E1EA6">
        <w:tab/>
      </w:r>
      <w:r w:rsidRPr="000E1EA6">
        <w:tab/>
        <w:t>80, 765</w:t>
      </w:r>
    </w:p>
    <w:p w:rsidR="00603ED6" w:rsidRPr="000E1EA6" w:rsidRDefault="00603ED6" w:rsidP="00603ED6"/>
    <w:p w:rsidR="00603ED6" w:rsidRPr="000E1EA6" w:rsidRDefault="00603ED6" w:rsidP="00603ED6">
      <w:r w:rsidRPr="000E1EA6">
        <w:tab/>
      </w:r>
      <w:proofErr w:type="gramStart"/>
      <w:r w:rsidRPr="000E1EA6">
        <w:t>between</w:t>
      </w:r>
      <w:proofErr w:type="gramEnd"/>
      <w:r w:rsidRPr="000E1EA6">
        <w:t xml:space="preserve"> 10-20</w:t>
      </w:r>
      <w:r w:rsidRPr="000E1EA6">
        <w:tab/>
      </w:r>
      <w:r w:rsidRPr="000E1EA6">
        <w:tab/>
      </w:r>
      <w:r w:rsidRPr="000E1EA6">
        <w:tab/>
      </w:r>
      <w:r w:rsidRPr="000E1EA6">
        <w:tab/>
      </w:r>
      <w:r w:rsidRPr="000E1EA6">
        <w:tab/>
        <w:t>54,595</w:t>
      </w:r>
    </w:p>
    <w:p w:rsidR="00603ED6" w:rsidRPr="000E1EA6" w:rsidRDefault="00603ED6" w:rsidP="00603ED6"/>
    <w:p w:rsidR="00603ED6" w:rsidRPr="000E1EA6" w:rsidRDefault="00603ED6" w:rsidP="00603ED6">
      <w:r w:rsidRPr="000E1EA6">
        <w:tab/>
      </w:r>
      <w:proofErr w:type="gramStart"/>
      <w:r w:rsidRPr="000E1EA6">
        <w:t>between</w:t>
      </w:r>
      <w:proofErr w:type="gramEnd"/>
      <w:r w:rsidRPr="000E1EA6">
        <w:t xml:space="preserve"> 20-50</w:t>
      </w:r>
      <w:r w:rsidRPr="000E1EA6">
        <w:tab/>
      </w:r>
      <w:r w:rsidRPr="000E1EA6">
        <w:tab/>
      </w:r>
      <w:r w:rsidRPr="000E1EA6">
        <w:tab/>
      </w:r>
      <w:r w:rsidRPr="000E1EA6">
        <w:tab/>
      </w:r>
      <w:r w:rsidRPr="000E1EA6">
        <w:tab/>
        <w:t>29,733</w:t>
      </w:r>
    </w:p>
    <w:p w:rsidR="00603ED6" w:rsidRPr="000E1EA6" w:rsidRDefault="00603ED6" w:rsidP="00603ED6"/>
    <w:p w:rsidR="00603ED6" w:rsidRPr="000E1EA6" w:rsidRDefault="00603ED6" w:rsidP="00603ED6">
      <w:r>
        <w:tab/>
      </w:r>
      <w:proofErr w:type="gramStart"/>
      <w:r>
        <w:t>between</w:t>
      </w:r>
      <w:proofErr w:type="gramEnd"/>
      <w:r>
        <w:t xml:space="preserve"> 50-100</w:t>
      </w:r>
      <w:r>
        <w:tab/>
      </w:r>
      <w:r>
        <w:tab/>
      </w:r>
      <w:r>
        <w:tab/>
      </w:r>
      <w:r>
        <w:tab/>
      </w:r>
      <w:r w:rsidRPr="000E1EA6">
        <w:t>6,196</w:t>
      </w:r>
    </w:p>
    <w:p w:rsidR="00603ED6" w:rsidRPr="000E1EA6" w:rsidRDefault="00603ED6" w:rsidP="00603ED6"/>
    <w:p w:rsidR="00603ED6" w:rsidRPr="000E1EA6" w:rsidRDefault="00603ED6" w:rsidP="00603ED6">
      <w:r>
        <w:tab/>
      </w:r>
      <w:proofErr w:type="gramStart"/>
      <w:r>
        <w:t>between</w:t>
      </w:r>
      <w:proofErr w:type="gramEnd"/>
      <w:r>
        <w:t xml:space="preserve"> 100-200</w:t>
      </w:r>
      <w:r>
        <w:tab/>
      </w:r>
      <w:r>
        <w:tab/>
      </w:r>
      <w:r>
        <w:tab/>
      </w:r>
      <w:r>
        <w:tab/>
      </w:r>
      <w:r w:rsidRPr="000E1EA6">
        <w:t>1479</w:t>
      </w:r>
    </w:p>
    <w:p w:rsidR="00603ED6" w:rsidRPr="000E1EA6" w:rsidRDefault="00603ED6" w:rsidP="00603ED6"/>
    <w:p w:rsidR="00603ED6" w:rsidRPr="000E1EA6" w:rsidRDefault="00603ED6" w:rsidP="00603ED6">
      <w:pPr>
        <w:ind w:firstLine="720"/>
      </w:pPr>
      <w:proofErr w:type="gramStart"/>
      <w:r w:rsidRPr="000E1EA6">
        <w:t>between</w:t>
      </w:r>
      <w:proofErr w:type="gramEnd"/>
      <w:r w:rsidRPr="000E1EA6">
        <w:t xml:space="preserve"> 200-300</w:t>
      </w:r>
      <w:r w:rsidRPr="000E1EA6">
        <w:tab/>
      </w:r>
      <w:r>
        <w:tab/>
      </w:r>
      <w:r>
        <w:tab/>
      </w:r>
      <w:r>
        <w:tab/>
      </w:r>
      <w:r w:rsidRPr="000E1EA6">
        <w:t>187</w:t>
      </w:r>
    </w:p>
    <w:p w:rsidR="00603ED6" w:rsidRPr="000E1EA6" w:rsidRDefault="00603ED6" w:rsidP="00603ED6">
      <w:pPr>
        <w:ind w:firstLine="720"/>
      </w:pPr>
    </w:p>
    <w:p w:rsidR="00603ED6" w:rsidRPr="000E1EA6" w:rsidRDefault="00603ED6" w:rsidP="00603ED6">
      <w:pPr>
        <w:ind w:firstLine="720"/>
      </w:pPr>
      <w:proofErr w:type="gramStart"/>
      <w:r>
        <w:t>between</w:t>
      </w:r>
      <w:proofErr w:type="gramEnd"/>
      <w:r>
        <w:t xml:space="preserve"> 300-500</w:t>
      </w:r>
      <w:r>
        <w:tab/>
      </w:r>
      <w:r>
        <w:tab/>
      </w:r>
      <w:r>
        <w:tab/>
      </w:r>
      <w:r>
        <w:tab/>
      </w:r>
      <w:r w:rsidRPr="000E1EA6">
        <w:t>56</w:t>
      </w:r>
    </w:p>
    <w:p w:rsidR="00603ED6" w:rsidRPr="000E1EA6" w:rsidRDefault="00603ED6" w:rsidP="00603ED6">
      <w:pPr>
        <w:ind w:firstLine="720"/>
      </w:pPr>
    </w:p>
    <w:p w:rsidR="00603ED6" w:rsidRPr="000E1EA6" w:rsidRDefault="00603ED6" w:rsidP="00603ED6">
      <w:pPr>
        <w:ind w:firstLine="720"/>
      </w:pPr>
      <w:proofErr w:type="gramStart"/>
      <w:r w:rsidRPr="000E1EA6">
        <w:t>between</w:t>
      </w:r>
      <w:proofErr w:type="gramEnd"/>
      <w:r w:rsidRPr="000E1EA6">
        <w:t xml:space="preserve"> 500-1000</w:t>
      </w:r>
      <w:r w:rsidRPr="000E1EA6">
        <w:tab/>
      </w:r>
      <w:r w:rsidRPr="000E1EA6">
        <w:tab/>
      </w:r>
      <w:r w:rsidRPr="000E1EA6">
        <w:tab/>
      </w:r>
      <w:r w:rsidRPr="000E1EA6">
        <w:tab/>
        <w:t>9</w:t>
      </w:r>
    </w:p>
    <w:p w:rsidR="00603ED6" w:rsidRPr="000E1EA6" w:rsidRDefault="00603ED6" w:rsidP="00603ED6">
      <w:pPr>
        <w:ind w:firstLine="720"/>
      </w:pPr>
    </w:p>
    <w:p w:rsidR="00603ED6" w:rsidRPr="000E1EA6" w:rsidRDefault="00603ED6" w:rsidP="00603ED6">
      <w:pPr>
        <w:ind w:firstLine="720"/>
      </w:pPr>
      <w:proofErr w:type="gramStart"/>
      <w:r>
        <w:t>more</w:t>
      </w:r>
      <w:proofErr w:type="gramEnd"/>
      <w:r>
        <w:t xml:space="preserve"> than 1000</w:t>
      </w:r>
      <w:r>
        <w:tab/>
      </w:r>
      <w:r>
        <w:tab/>
      </w:r>
      <w:r>
        <w:tab/>
      </w:r>
      <w:r>
        <w:tab/>
      </w:r>
      <w:r w:rsidRPr="000E1EA6">
        <w:t>2</w:t>
      </w:r>
    </w:p>
    <w:p w:rsidR="00603ED6" w:rsidRDefault="00603ED6" w:rsidP="00603ED6">
      <w:pPr>
        <w:ind w:firstLine="720"/>
        <w:rPr>
          <w:b/>
          <w:sz w:val="20"/>
        </w:rPr>
      </w:pPr>
    </w:p>
    <w:p w:rsidR="00603ED6" w:rsidRDefault="00603ED6" w:rsidP="00603ED6">
      <w:pPr>
        <w:ind w:firstLine="720"/>
        <w:rPr>
          <w:b/>
          <w:sz w:val="20"/>
        </w:rPr>
      </w:pPr>
    </w:p>
    <w:p w:rsidR="00603ED6" w:rsidRPr="000A0C02" w:rsidRDefault="00603ED6" w:rsidP="00603ED6">
      <w:pPr>
        <w:rPr>
          <w:b/>
          <w:sz w:val="22"/>
        </w:rPr>
        <w:sectPr w:rsidR="00603ED6" w:rsidRPr="000A0C02">
          <w:headerReference w:type="default" r:id="rId12"/>
          <w:pgSz w:w="12240" w:h="15840"/>
          <w:pgMar w:top="1440" w:right="1800" w:bottom="1440" w:left="1800" w:gutter="0"/>
        </w:sectPr>
      </w:pPr>
    </w:p>
    <w:p w:rsidR="00603ED6" w:rsidRPr="00BA30C5" w:rsidRDefault="00603ED6" w:rsidP="00603ED6">
      <w:pPr>
        <w:rPr>
          <w:b/>
          <w:i/>
        </w:rPr>
      </w:pPr>
    </w:p>
    <w:p w:rsidR="00603ED6" w:rsidRPr="00BA30C5" w:rsidRDefault="00603ED6" w:rsidP="00603ED6">
      <w:pPr>
        <w:rPr>
          <w:b/>
          <w:i/>
        </w:rPr>
      </w:pPr>
    </w:p>
    <w:p w:rsidR="00603ED6" w:rsidRPr="00BA30C5" w:rsidRDefault="00603ED6" w:rsidP="00603ED6">
      <w:pPr>
        <w:rPr>
          <w:b/>
          <w:i/>
        </w:rPr>
      </w:pPr>
    </w:p>
    <w:p w:rsidR="00603ED6" w:rsidRPr="00BA30C5" w:rsidRDefault="00603ED6" w:rsidP="00603ED6">
      <w:pPr>
        <w:rPr>
          <w:b/>
          <w:i/>
        </w:rPr>
      </w:pPr>
      <w:r w:rsidRPr="00BA30C5">
        <w:rPr>
          <w:b/>
          <w:i/>
        </w:rPr>
        <w:t>Slave Distribution Map</w:t>
      </w:r>
    </w:p>
    <w:p w:rsidR="00603ED6" w:rsidRPr="00ED305B" w:rsidRDefault="00603ED6" w:rsidP="00603ED6">
      <w:pPr>
        <w:rPr>
          <w:b/>
          <w:sz w:val="22"/>
        </w:rPr>
      </w:pPr>
    </w:p>
    <w:p w:rsidR="00603ED6" w:rsidRDefault="00603ED6" w:rsidP="00603ED6">
      <w:pPr>
        <w:rPr>
          <w:sz w:val="22"/>
        </w:rPr>
      </w:pPr>
      <w:r>
        <w:rPr>
          <w:sz w:val="22"/>
        </w:rPr>
        <w:t xml:space="preserve">To look at this map more closely, you may want to go on line to </w:t>
      </w:r>
      <w:hyperlink r:id="rId13" w:history="1">
        <w:r w:rsidRPr="00B76A28">
          <w:rPr>
            <w:rStyle w:val="Hyperlink"/>
            <w:sz w:val="22"/>
          </w:rPr>
          <w:t>http://maps.bpl.org/details_14001/?dl_pp=1&amp;srch_query=1861&amp;srch_fields=all&amp;srch_style=exact&amp;srch_fa=save</w:t>
        </w:r>
      </w:hyperlink>
    </w:p>
    <w:p w:rsidR="00603ED6" w:rsidRPr="006C26CC" w:rsidRDefault="00603ED6" w:rsidP="00603ED6">
      <w:pPr>
        <w:rPr>
          <w:sz w:val="22"/>
        </w:rPr>
      </w:pPr>
    </w:p>
    <w:p w:rsidR="00603ED6" w:rsidRPr="00ED305B" w:rsidRDefault="00603ED6" w:rsidP="00603ED6">
      <w:pPr>
        <w:rPr>
          <w:b/>
          <w:sz w:val="22"/>
        </w:rPr>
      </w:pPr>
    </w:p>
    <w:p w:rsidR="00603ED6" w:rsidRPr="00ED305B" w:rsidRDefault="00603ED6" w:rsidP="00603ED6">
      <w:pPr>
        <w:rPr>
          <w:b/>
          <w:sz w:val="22"/>
        </w:rPr>
      </w:pPr>
    </w:p>
    <w:p w:rsidR="00603ED6" w:rsidRPr="00ED305B" w:rsidRDefault="00603ED6" w:rsidP="00603ED6">
      <w:pPr>
        <w:rPr>
          <w:b/>
          <w:sz w:val="22"/>
        </w:rPr>
      </w:pPr>
      <w:r>
        <w:rPr>
          <w:b/>
          <w:noProof/>
          <w:sz w:val="22"/>
        </w:rPr>
        <w:drawing>
          <wp:inline distT="0" distB="0" distL="0" distR="0">
            <wp:extent cx="5476240" cy="4287520"/>
            <wp:effectExtent l="25400" t="0" r="10160" b="0"/>
            <wp:docPr id="2" name="Picture 2" descr="Distribution of Slave population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Slave population in S"/>
                    <pic:cNvPicPr>
                      <a:picLocks noChangeAspect="1" noChangeArrowheads="1"/>
                    </pic:cNvPicPr>
                  </pic:nvPicPr>
                  <pic:blipFill>
                    <a:blip r:embed="rId14"/>
                    <a:srcRect/>
                    <a:stretch>
                      <a:fillRect/>
                    </a:stretch>
                  </pic:blipFill>
                  <pic:spPr bwMode="auto">
                    <a:xfrm>
                      <a:off x="0" y="0"/>
                      <a:ext cx="5476240" cy="4287520"/>
                    </a:xfrm>
                    <a:prstGeom prst="rect">
                      <a:avLst/>
                    </a:prstGeom>
                    <a:noFill/>
                    <a:ln w="9525">
                      <a:noFill/>
                      <a:miter lim="800000"/>
                      <a:headEnd/>
                      <a:tailEnd/>
                    </a:ln>
                  </pic:spPr>
                </pic:pic>
              </a:graphicData>
            </a:graphic>
          </wp:inline>
        </w:drawing>
      </w: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jc w:val="center"/>
        <w:rPr>
          <w:b/>
          <w:sz w:val="22"/>
        </w:rPr>
        <w:sectPr w:rsidR="00603ED6" w:rsidRPr="00ED305B">
          <w:pgSz w:w="12240" w:h="15840"/>
          <w:pgMar w:top="1440" w:right="1800" w:bottom="1440" w:left="1800" w:gutter="0"/>
        </w:sectPr>
      </w:pPr>
    </w:p>
    <w:p w:rsidR="00603ED6" w:rsidRPr="00BA30C5" w:rsidRDefault="00603ED6" w:rsidP="00603ED6">
      <w:pPr>
        <w:rPr>
          <w:b/>
          <w:i/>
        </w:rPr>
      </w:pPr>
    </w:p>
    <w:p w:rsidR="00603ED6" w:rsidRPr="00BA30C5" w:rsidRDefault="00603ED6" w:rsidP="00603ED6">
      <w:pPr>
        <w:rPr>
          <w:b/>
          <w:i/>
        </w:rPr>
      </w:pPr>
    </w:p>
    <w:p w:rsidR="00603ED6" w:rsidRPr="00BA30C5" w:rsidRDefault="00603ED6" w:rsidP="00603ED6">
      <w:pPr>
        <w:rPr>
          <w:b/>
          <w:i/>
        </w:rPr>
      </w:pPr>
      <w:r w:rsidRPr="00BA30C5">
        <w:rPr>
          <w:b/>
          <w:i/>
        </w:rPr>
        <w:t>Slaves Picking Cotton</w:t>
      </w: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jc w:val="center"/>
        <w:rPr>
          <w:b/>
          <w:sz w:val="22"/>
        </w:rPr>
      </w:pPr>
    </w:p>
    <w:p w:rsidR="00603ED6" w:rsidRPr="00ED305B" w:rsidRDefault="00603ED6" w:rsidP="00603ED6">
      <w:pPr>
        <w:rPr>
          <w:b/>
          <w:sz w:val="22"/>
        </w:rPr>
      </w:pPr>
      <w:r>
        <w:rPr>
          <w:b/>
          <w:noProof/>
          <w:sz w:val="22"/>
        </w:rPr>
        <w:drawing>
          <wp:inline distT="0" distB="0" distL="0" distR="0">
            <wp:extent cx="5394960" cy="4155440"/>
            <wp:effectExtent l="25400" t="0" r="0" b="0"/>
            <wp:docPr id="3" name="Picture 3" descr="Slaves picking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ves picking cotton"/>
                    <pic:cNvPicPr>
                      <a:picLocks noChangeAspect="1" noChangeArrowheads="1"/>
                    </pic:cNvPicPr>
                  </pic:nvPicPr>
                  <pic:blipFill>
                    <a:blip r:embed="rId15"/>
                    <a:srcRect/>
                    <a:stretch>
                      <a:fillRect/>
                    </a:stretch>
                  </pic:blipFill>
                  <pic:spPr bwMode="auto">
                    <a:xfrm>
                      <a:off x="0" y="0"/>
                      <a:ext cx="5394960" cy="4155440"/>
                    </a:xfrm>
                    <a:prstGeom prst="rect">
                      <a:avLst/>
                    </a:prstGeom>
                    <a:noFill/>
                    <a:ln w="9525">
                      <a:noFill/>
                      <a:miter lim="800000"/>
                      <a:headEnd/>
                      <a:tailEnd/>
                    </a:ln>
                  </pic:spPr>
                </pic:pic>
              </a:graphicData>
            </a:graphic>
          </wp:inline>
        </w:drawing>
      </w:r>
    </w:p>
    <w:p w:rsidR="007E74D1" w:rsidRDefault="00603ED6"/>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603ED6" w:rsidP="002824F7">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1.6pt;height:64pt">
          <v:imagedata r:id="rId1" o:title="elementary teacher4"/>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603ED6" w:rsidP="002824F7">
    <w:pPr>
      <w:pStyle w:val="Header"/>
      <w:ind w:left="-1440"/>
    </w:pPr>
    <w:r w:rsidRPr="00BA30C5">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1.6pt;height:64pt">
          <v:imagedata r:id="rId1" o:title="elementary student4"/>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603ED6" w:rsidP="002824F7">
    <w:pPr>
      <w:pStyle w:val="Header"/>
    </w:pPr>
    <w:r w:rsidRPr="00BA30C5">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9.6pt;height:64pt">
          <v:imagedata r:id="rId1" o:title="elementary support4"/>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603ED6" w:rsidP="002824F7">
    <w:pPr>
      <w:pStyle w:val="Header"/>
    </w:pPr>
    <w:r w:rsidRPr="00ED305B">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9.6pt;height:64pt">
          <v:imagedata r:id="rId1" o:title="elementary support4"/>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42C6"/>
    <w:multiLevelType w:val="hybridMultilevel"/>
    <w:tmpl w:val="EF88B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A20A7"/>
    <w:multiLevelType w:val="hybridMultilevel"/>
    <w:tmpl w:val="F392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D1671"/>
    <w:multiLevelType w:val="hybridMultilevel"/>
    <w:tmpl w:val="60FA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1716B"/>
    <w:multiLevelType w:val="hybridMultilevel"/>
    <w:tmpl w:val="D6D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41AFF"/>
    <w:multiLevelType w:val="hybridMultilevel"/>
    <w:tmpl w:val="E8885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82D35"/>
    <w:multiLevelType w:val="hybridMultilevel"/>
    <w:tmpl w:val="FBF0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8096D"/>
    <w:multiLevelType w:val="hybridMultilevel"/>
    <w:tmpl w:val="97AC3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82A9D"/>
    <w:multiLevelType w:val="hybridMultilevel"/>
    <w:tmpl w:val="4D6A3486"/>
    <w:lvl w:ilvl="0" w:tplc="EF3A7474">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3465A0F"/>
    <w:multiLevelType w:val="hybridMultilevel"/>
    <w:tmpl w:val="4E6009BC"/>
    <w:lvl w:ilvl="0" w:tplc="0409000F">
      <w:start w:val="1"/>
      <w:numFmt w:val="decimal"/>
      <w:lvlText w:val="%1."/>
      <w:lvlJc w:val="left"/>
      <w:pPr>
        <w:ind w:left="720" w:hanging="360"/>
      </w:pPr>
      <w:rPr>
        <w:rFonts w:hint="default"/>
      </w:rPr>
    </w:lvl>
    <w:lvl w:ilvl="1" w:tplc="EFEAB73C">
      <w:start w:val="1"/>
      <w:numFmt w:val="decimal"/>
      <w:lvlText w:val="%2"/>
      <w:lvlJc w:val="left"/>
      <w:pPr>
        <w:tabs>
          <w:tab w:val="num" w:pos="4680"/>
        </w:tabs>
        <w:ind w:left="4680" w:hanging="360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001E4"/>
    <w:multiLevelType w:val="hybridMultilevel"/>
    <w:tmpl w:val="D3EC8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E71B00"/>
    <w:multiLevelType w:val="hybridMultilevel"/>
    <w:tmpl w:val="EDFC9AF2"/>
    <w:lvl w:ilvl="0" w:tplc="113A4046">
      <w:start w:val="1"/>
      <w:numFmt w:val="bullet"/>
      <w:lvlText w:val=""/>
      <w:lvlJc w:val="left"/>
      <w:pPr>
        <w:tabs>
          <w:tab w:val="num" w:pos="540"/>
        </w:tabs>
        <w:ind w:left="54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455B791C"/>
    <w:multiLevelType w:val="hybridMultilevel"/>
    <w:tmpl w:val="6F48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F603C7"/>
    <w:multiLevelType w:val="hybridMultilevel"/>
    <w:tmpl w:val="7A06CA4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4B605817"/>
    <w:multiLevelType w:val="hybridMultilevel"/>
    <w:tmpl w:val="AE940C76"/>
    <w:lvl w:ilvl="0" w:tplc="113A4046">
      <w:start w:val="1"/>
      <w:numFmt w:val="bullet"/>
      <w:lvlText w:val=""/>
      <w:lvlJc w:val="left"/>
      <w:pPr>
        <w:tabs>
          <w:tab w:val="num" w:pos="1260"/>
        </w:tabs>
        <w:ind w:left="1260" w:hanging="360"/>
      </w:pPr>
      <w:rPr>
        <w:rFonts w:ascii="Symbol" w:hAnsi="Symbol" w:hint="default"/>
        <w:color w:val="auto"/>
        <w:sz w:val="28"/>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nsid w:val="4D5A32C6"/>
    <w:multiLevelType w:val="hybridMultilevel"/>
    <w:tmpl w:val="7922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778B2"/>
    <w:multiLevelType w:val="hybridMultilevel"/>
    <w:tmpl w:val="3CE6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B449F4"/>
    <w:multiLevelType w:val="multilevel"/>
    <w:tmpl w:val="4E6009BC"/>
    <w:lvl w:ilvl="0">
      <w:start w:val="1"/>
      <w:numFmt w:val="decimal"/>
      <w:lvlText w:val="%1."/>
      <w:lvlJc w:val="left"/>
      <w:pPr>
        <w:ind w:left="720" w:hanging="360"/>
      </w:pPr>
      <w:rPr>
        <w:rFonts w:hint="default"/>
      </w:rPr>
    </w:lvl>
    <w:lvl w:ilvl="1">
      <w:start w:val="1"/>
      <w:numFmt w:val="decimal"/>
      <w:lvlText w:val="%2"/>
      <w:lvlJc w:val="left"/>
      <w:pPr>
        <w:tabs>
          <w:tab w:val="num" w:pos="4680"/>
        </w:tabs>
        <w:ind w:left="4680" w:hanging="360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1A77F4A"/>
    <w:multiLevelType w:val="hybridMultilevel"/>
    <w:tmpl w:val="EEB41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EA1029"/>
    <w:multiLevelType w:val="hybridMultilevel"/>
    <w:tmpl w:val="F154A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5E6E82"/>
    <w:multiLevelType w:val="multilevel"/>
    <w:tmpl w:val="6A2C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1B7368"/>
    <w:multiLevelType w:val="hybridMultilevel"/>
    <w:tmpl w:val="1F08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1E4B2E"/>
    <w:multiLevelType w:val="hybridMultilevel"/>
    <w:tmpl w:val="D870EA2A"/>
    <w:lvl w:ilvl="0" w:tplc="113A4046">
      <w:start w:val="1"/>
      <w:numFmt w:val="bullet"/>
      <w:lvlText w:val=""/>
      <w:lvlJc w:val="left"/>
      <w:pPr>
        <w:tabs>
          <w:tab w:val="num" w:pos="540"/>
        </w:tabs>
        <w:ind w:left="54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71B758DB"/>
    <w:multiLevelType w:val="hybridMultilevel"/>
    <w:tmpl w:val="B630D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C13E4F"/>
    <w:multiLevelType w:val="hybridMultilevel"/>
    <w:tmpl w:val="13CAA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E27469"/>
    <w:multiLevelType w:val="hybridMultilevel"/>
    <w:tmpl w:val="5A0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43936"/>
    <w:multiLevelType w:val="hybridMultilevel"/>
    <w:tmpl w:val="041E7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F4802"/>
    <w:multiLevelType w:val="hybridMultilevel"/>
    <w:tmpl w:val="1E66913A"/>
    <w:lvl w:ilvl="0" w:tplc="E4341FA0">
      <w:start w:val="1"/>
      <w:numFmt w:val="lowerLetter"/>
      <w:lvlText w:val="%1."/>
      <w:lvlJc w:val="left"/>
      <w:pPr>
        <w:ind w:left="720" w:hanging="360"/>
      </w:pPr>
      <w:rPr>
        <w:rFonts w:ascii="Cambria" w:eastAsia="Cambria"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365A2"/>
    <w:multiLevelType w:val="hybridMultilevel"/>
    <w:tmpl w:val="824E9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6"/>
  </w:num>
  <w:num w:numId="4">
    <w:abstractNumId w:val="17"/>
  </w:num>
  <w:num w:numId="5">
    <w:abstractNumId w:val="8"/>
  </w:num>
  <w:num w:numId="6">
    <w:abstractNumId w:val="11"/>
  </w:num>
  <w:num w:numId="7">
    <w:abstractNumId w:val="20"/>
  </w:num>
  <w:num w:numId="8">
    <w:abstractNumId w:val="14"/>
  </w:num>
  <w:num w:numId="9">
    <w:abstractNumId w:val="9"/>
  </w:num>
  <w:num w:numId="10">
    <w:abstractNumId w:val="24"/>
  </w:num>
  <w:num w:numId="11">
    <w:abstractNumId w:val="18"/>
  </w:num>
  <w:num w:numId="12">
    <w:abstractNumId w:val="26"/>
  </w:num>
  <w:num w:numId="13">
    <w:abstractNumId w:val="23"/>
  </w:num>
  <w:num w:numId="14">
    <w:abstractNumId w:val="4"/>
  </w:num>
  <w:num w:numId="15">
    <w:abstractNumId w:val="2"/>
  </w:num>
  <w:num w:numId="16">
    <w:abstractNumId w:val="15"/>
  </w:num>
  <w:num w:numId="17">
    <w:abstractNumId w:val="5"/>
  </w:num>
  <w:num w:numId="18">
    <w:abstractNumId w:val="3"/>
  </w:num>
  <w:num w:numId="19">
    <w:abstractNumId w:val="27"/>
  </w:num>
  <w:num w:numId="20">
    <w:abstractNumId w:val="1"/>
  </w:num>
  <w:num w:numId="21">
    <w:abstractNumId w:val="25"/>
  </w:num>
  <w:num w:numId="22">
    <w:abstractNumId w:val="0"/>
  </w:num>
  <w:num w:numId="23">
    <w:abstractNumId w:val="21"/>
  </w:num>
  <w:num w:numId="24">
    <w:abstractNumId w:val="13"/>
  </w:num>
  <w:num w:numId="25">
    <w:abstractNumId w:val="10"/>
  </w:num>
  <w:num w:numId="26">
    <w:abstractNumId w:val="16"/>
  </w:num>
  <w:num w:numId="27">
    <w:abstractNumId w:val="12"/>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3ED6"/>
    <w:rsid w:val="00603ED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ED6"/>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603ED6"/>
    <w:rPr>
      <w:color w:val="0000FF"/>
      <w:u w:val="single"/>
    </w:rPr>
  </w:style>
  <w:style w:type="paragraph" w:customStyle="1" w:styleId="ecxmsonormal">
    <w:name w:val="ecxmsonormal"/>
    <w:basedOn w:val="Normal"/>
    <w:rsid w:val="00603ED6"/>
    <w:pPr>
      <w:spacing w:beforeLines="1" w:afterLines="1"/>
    </w:pPr>
    <w:rPr>
      <w:rFonts w:ascii="Times" w:eastAsia="Cambria" w:hAnsi="Times"/>
      <w:sz w:val="20"/>
      <w:szCs w:val="20"/>
    </w:rPr>
  </w:style>
  <w:style w:type="character" w:styleId="HTMLCite">
    <w:name w:val="HTML Cite"/>
    <w:basedOn w:val="DefaultParagraphFont"/>
    <w:uiPriority w:val="99"/>
    <w:rsid w:val="00603ED6"/>
    <w:rPr>
      <w:i/>
    </w:rPr>
  </w:style>
  <w:style w:type="character" w:styleId="FollowedHyperlink">
    <w:name w:val="FollowedHyperlink"/>
    <w:basedOn w:val="DefaultParagraphFont"/>
    <w:uiPriority w:val="99"/>
    <w:semiHidden/>
    <w:unhideWhenUsed/>
    <w:rsid w:val="00603ED6"/>
    <w:rPr>
      <w:color w:val="800080"/>
      <w:u w:val="single"/>
    </w:rPr>
  </w:style>
  <w:style w:type="paragraph" w:styleId="Footer">
    <w:name w:val="footer"/>
    <w:basedOn w:val="Normal"/>
    <w:link w:val="FooterChar"/>
    <w:uiPriority w:val="99"/>
    <w:semiHidden/>
    <w:unhideWhenUsed/>
    <w:rsid w:val="00603ED6"/>
    <w:pPr>
      <w:tabs>
        <w:tab w:val="center" w:pos="4320"/>
        <w:tab w:val="right" w:pos="8640"/>
      </w:tabs>
    </w:pPr>
  </w:style>
  <w:style w:type="character" w:customStyle="1" w:styleId="FooterChar">
    <w:name w:val="Footer Char"/>
    <w:basedOn w:val="DefaultParagraphFont"/>
    <w:link w:val="Footer"/>
    <w:uiPriority w:val="99"/>
    <w:semiHidden/>
    <w:rsid w:val="00603ED6"/>
    <w:rPr>
      <w:rFonts w:ascii="Times New Roman" w:eastAsia="Times New Roman" w:hAnsi="Times New Roman" w:cs="Times New Roman"/>
    </w:rPr>
  </w:style>
  <w:style w:type="character" w:styleId="PageNumber">
    <w:name w:val="page number"/>
    <w:basedOn w:val="DefaultParagraphFont"/>
    <w:uiPriority w:val="99"/>
    <w:semiHidden/>
    <w:unhideWhenUsed/>
    <w:rsid w:val="00603ED6"/>
  </w:style>
  <w:style w:type="paragraph" w:styleId="NormalWeb">
    <w:name w:val="Normal (Web)"/>
    <w:basedOn w:val="Normal"/>
    <w:uiPriority w:val="99"/>
    <w:rsid w:val="00603ED6"/>
    <w:pPr>
      <w:spacing w:beforeLines="1" w:afterLines="1"/>
    </w:pPr>
    <w:rPr>
      <w:rFonts w:ascii="Times" w:eastAsia="Cambria" w:hAnsi="Times"/>
      <w:sz w:val="20"/>
      <w:szCs w:val="20"/>
    </w:rPr>
  </w:style>
  <w:style w:type="paragraph" w:styleId="Header">
    <w:name w:val="header"/>
    <w:basedOn w:val="Normal"/>
    <w:link w:val="HeaderChar"/>
    <w:rsid w:val="00603ED6"/>
    <w:pPr>
      <w:tabs>
        <w:tab w:val="center" w:pos="4320"/>
        <w:tab w:val="right" w:pos="8640"/>
      </w:tabs>
    </w:pPr>
  </w:style>
  <w:style w:type="character" w:customStyle="1" w:styleId="HeaderChar">
    <w:name w:val="Header Char"/>
    <w:basedOn w:val="DefaultParagraphFont"/>
    <w:link w:val="Header"/>
    <w:rsid w:val="00603ED6"/>
    <w:rPr>
      <w:rFonts w:ascii="Times New Roman" w:eastAsia="Times New Roman" w:hAnsi="Times New Roman" w:cs="Times New Roman"/>
    </w:rPr>
  </w:style>
  <w:style w:type="table" w:styleId="TableGrid">
    <w:name w:val="Table Grid"/>
    <w:basedOn w:val="TableNormal"/>
    <w:rsid w:val="00603ED6"/>
    <w:rPr>
      <w:rFonts w:ascii="Cambria" w:eastAsia="Cambria" w:hAnsi="Cambria" w:cs="Times New Roman"/>
      <w:sz w:val="20"/>
      <w:szCs w:val="20"/>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03ED6"/>
  </w:style>
  <w:style w:type="character" w:customStyle="1" w:styleId="flagicon">
    <w:name w:val="flagicon"/>
    <w:basedOn w:val="DefaultParagraphFont"/>
    <w:rsid w:val="00603ED6"/>
  </w:style>
  <w:style w:type="character" w:customStyle="1" w:styleId="sorttext">
    <w:name w:val="sorttext"/>
    <w:basedOn w:val="DefaultParagraphFont"/>
    <w:rsid w:val="00603ED6"/>
  </w:style>
  <w:style w:type="character" w:customStyle="1" w:styleId="okina">
    <w:name w:val="okina"/>
    <w:basedOn w:val="DefaultParagraphFont"/>
    <w:rsid w:val="00603ED6"/>
  </w:style>
  <w:style w:type="character" w:styleId="Strong">
    <w:name w:val="Strong"/>
    <w:basedOn w:val="DefaultParagraphFont"/>
    <w:qFormat/>
    <w:rsid w:val="00603ED6"/>
    <w:rPr>
      <w: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4.xml"/><Relationship Id="rId13" Type="http://schemas.openxmlformats.org/officeDocument/2006/relationships/hyperlink" Target="http://maps.bpl.org/details_14001/?dl_pp=1&amp;srch_query=1861&amp;srch_fields=all&amp;srch_style=exact&amp;srch_fa=save"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4001/?srch_query=slavery&amp;srch_fields=all&amp;srch_style=exact&amp;srch_fa=save" TargetMode="External"/><Relationship Id="rId6" Type="http://schemas.openxmlformats.org/officeDocument/2006/relationships/header" Target="header1.xml"/><Relationship Id="rId7" Type="http://schemas.openxmlformats.org/officeDocument/2006/relationships/hyperlink" Target="http://maps.bpl.org/details_11051/?dl_pp=1&amp;srch_query=1850&amp;srch_fields=all&amp;srch_style=exact&amp;srch_fa=save" TargetMode="External"/><Relationship Id="rId8" Type="http://schemas.openxmlformats.org/officeDocument/2006/relationships/hyperlink" Target="http://maps.bpl.org/details_11051/?srch_query=lowell&amp;srch_fields=all&amp;srch_style=exact&amp;srch_fa=save" TargetMode="Externa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1150</Words>
  <Characters>6555</Characters>
  <Application>Microsoft Macintosh Word</Application>
  <DocSecurity>0</DocSecurity>
  <Lines>54</Lines>
  <Paragraphs>13</Paragraphs>
  <ScaleCrop>false</ScaleCrop>
  <LinksUpToDate>false</LinksUpToDate>
  <CharactersWithSpaces>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2015-03-24T19:16:00Z</dcterms:created>
  <dcterms:modified xsi:type="dcterms:W3CDTF">2015-03-24T19:17:00Z</dcterms:modified>
</cp:coreProperties>
</file>